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144D" w:rsidRPr="000B4D52" w:rsidRDefault="0093144D" w:rsidP="0093144D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B4D52">
        <w:rPr>
          <w:rFonts w:ascii="Times New Roman" w:hAnsi="Times New Roman" w:cs="Times New Roman"/>
          <w:b/>
          <w:sz w:val="28"/>
          <w:szCs w:val="28"/>
        </w:rPr>
        <w:t>Тема Лекции: Технические системы управления установившимися режимами ЭЭС</w:t>
      </w:r>
    </w:p>
    <w:p w:rsidR="00D25F08" w:rsidRDefault="0093144D">
      <w:pPr>
        <w:rPr>
          <w:rFonts w:ascii="Times New Roman" w:hAnsi="Times New Roman" w:cs="Times New Roman"/>
          <w:b/>
          <w:sz w:val="28"/>
          <w:szCs w:val="28"/>
        </w:rPr>
      </w:pPr>
      <w:r w:rsidRPr="000B4D52">
        <w:rPr>
          <w:rFonts w:ascii="Times New Roman" w:hAnsi="Times New Roman" w:cs="Times New Roman"/>
          <w:b/>
          <w:sz w:val="28"/>
          <w:szCs w:val="28"/>
        </w:rPr>
        <w:t>Лекция №</w:t>
      </w:r>
      <w:r>
        <w:rPr>
          <w:rFonts w:ascii="Times New Roman" w:hAnsi="Times New Roman" w:cs="Times New Roman"/>
          <w:b/>
          <w:sz w:val="28"/>
          <w:szCs w:val="28"/>
        </w:rPr>
        <w:t>17</w:t>
      </w:r>
      <w:r w:rsidRPr="001A1D55">
        <w:rPr>
          <w:rFonts w:ascii="Times New Roman" w:hAnsi="Times New Roman" w:cs="Times New Roman"/>
          <w:b/>
          <w:sz w:val="28"/>
          <w:szCs w:val="28"/>
        </w:rPr>
        <w:t>.</w:t>
      </w:r>
      <w:r>
        <w:t xml:space="preserve"> </w:t>
      </w:r>
      <w:r w:rsidRPr="0093144D">
        <w:rPr>
          <w:rFonts w:ascii="Times New Roman" w:hAnsi="Times New Roman" w:cs="Times New Roman"/>
          <w:b/>
          <w:sz w:val="28"/>
          <w:szCs w:val="28"/>
        </w:rPr>
        <w:t>Регулирование напряжения</w:t>
      </w:r>
    </w:p>
    <w:p w:rsidR="0029030C" w:rsidRPr="00691FF5" w:rsidRDefault="000D7DF2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29030C" w:rsidRPr="00691FF5">
        <w:rPr>
          <w:rFonts w:ascii="Times New Roman" w:hAnsi="Times New Roman" w:cs="Times New Roman"/>
          <w:sz w:val="28"/>
          <w:szCs w:val="28"/>
        </w:rPr>
        <w:t>Регулирование напряжения при оперативном управлении энергосистемами и электри</w:t>
      </w:r>
      <w:r w:rsidR="00691FF5">
        <w:rPr>
          <w:rFonts w:ascii="Times New Roman" w:hAnsi="Times New Roman" w:cs="Times New Roman"/>
          <w:sz w:val="28"/>
          <w:szCs w:val="28"/>
        </w:rPr>
        <w:t>ческими сетями должно обеспечи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вать решение следующих задач: </w:t>
      </w:r>
    </w:p>
    <w:p w:rsidR="0029030C" w:rsidRPr="00691FF5" w:rsidRDefault="00691FF5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29030C" w:rsidRPr="00691FF5">
        <w:rPr>
          <w:rFonts w:ascii="Times New Roman" w:hAnsi="Times New Roman" w:cs="Times New Roman"/>
          <w:sz w:val="28"/>
          <w:szCs w:val="28"/>
        </w:rPr>
        <w:t>поддержание допусти</w:t>
      </w:r>
      <w:r>
        <w:rPr>
          <w:rFonts w:ascii="Times New Roman" w:hAnsi="Times New Roman" w:cs="Times New Roman"/>
          <w:sz w:val="28"/>
          <w:szCs w:val="28"/>
        </w:rPr>
        <w:t>мых в соответствии с ГОСТом на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пряжений у потребителей; </w:t>
      </w:r>
    </w:p>
    <w:p w:rsidR="0029030C" w:rsidRPr="00691FF5" w:rsidRDefault="00691FF5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 поддержание оптималь</w:t>
      </w:r>
      <w:r>
        <w:rPr>
          <w:rFonts w:ascii="Times New Roman" w:hAnsi="Times New Roman" w:cs="Times New Roman"/>
          <w:sz w:val="28"/>
          <w:szCs w:val="28"/>
        </w:rPr>
        <w:t>ного режима напряжений в систе</w:t>
      </w:r>
      <w:r w:rsidR="0029030C" w:rsidRPr="00691FF5">
        <w:rPr>
          <w:rFonts w:ascii="Times New Roman" w:hAnsi="Times New Roman" w:cs="Times New Roman"/>
          <w:sz w:val="28"/>
          <w:szCs w:val="28"/>
        </w:rPr>
        <w:t>мообразующих и питающих се</w:t>
      </w:r>
      <w:r>
        <w:rPr>
          <w:rFonts w:ascii="Times New Roman" w:hAnsi="Times New Roman" w:cs="Times New Roman"/>
          <w:sz w:val="28"/>
          <w:szCs w:val="28"/>
        </w:rPr>
        <w:t>тях 750...35 кВ, обеспечивающе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го минимум суммарных потерь активной мощности. </w:t>
      </w:r>
    </w:p>
    <w:p w:rsidR="0029030C" w:rsidRPr="00691FF5" w:rsidRDefault="0029030C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 xml:space="preserve">В системообразующих и питающих сетях регулирование </w:t>
      </w:r>
    </w:p>
    <w:p w:rsidR="0029030C" w:rsidRPr="00691FF5" w:rsidRDefault="0029030C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 xml:space="preserve">напряжения осуществляют по критерию </w:t>
      </w:r>
    </w:p>
    <w:p w:rsidR="0029030C" w:rsidRPr="00691FF5" w:rsidRDefault="00691FF5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4F66067" wp14:editId="0DDB84D0">
            <wp:extent cx="5191125" cy="17430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09461" cy="1749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030C" w:rsidRPr="00691FF5" w:rsidRDefault="0029030C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>В сетях напряжением 35...220 кВ др</w:t>
      </w:r>
      <w:r w:rsidR="00DB2B04">
        <w:rPr>
          <w:rFonts w:ascii="Times New Roman" w:hAnsi="Times New Roman" w:cs="Times New Roman"/>
          <w:sz w:val="28"/>
          <w:szCs w:val="28"/>
        </w:rPr>
        <w:t>.</w:t>
      </w:r>
      <w:r w:rsidRPr="00691FF5">
        <w:rPr>
          <w:rFonts w:ascii="Times New Roman" w:hAnsi="Times New Roman" w:cs="Times New Roman"/>
          <w:sz w:val="28"/>
          <w:szCs w:val="28"/>
        </w:rPr>
        <w:t xml:space="preserve">| </w:t>
      </w:r>
    </w:p>
    <w:p w:rsidR="0029030C" w:rsidRPr="00691FF5" w:rsidRDefault="0029030C" w:rsidP="00691FF5">
      <w:pPr>
        <w:tabs>
          <w:tab w:val="left" w:pos="520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 xml:space="preserve">потери на корону незначительны. </w:t>
      </w:r>
      <w:r w:rsidR="00691FF5">
        <w:rPr>
          <w:rFonts w:ascii="Times New Roman" w:hAnsi="Times New Roman" w:cs="Times New Roman"/>
          <w:sz w:val="28"/>
          <w:szCs w:val="28"/>
        </w:rPr>
        <w:tab/>
      </w:r>
      <w:r w:rsidR="00691FF5">
        <w:rPr>
          <w:noProof/>
          <w:lang w:eastAsia="ru-RU"/>
        </w:rPr>
        <w:drawing>
          <wp:inline distT="0" distB="0" distL="0" distR="0" wp14:anchorId="5A8FBD1E" wp14:editId="44964B88">
            <wp:extent cx="2476500" cy="210502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83109" cy="2110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030C" w:rsidRPr="00691FF5" w:rsidRDefault="0029030C" w:rsidP="00A869F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 xml:space="preserve">Поэтому если ими пренебречь, то </w:t>
      </w:r>
    </w:p>
    <w:p w:rsidR="0029030C" w:rsidRPr="00691FF5" w:rsidRDefault="0029030C" w:rsidP="00A869F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>с</w:t>
      </w:r>
      <w:r w:rsidR="00DB2B04">
        <w:rPr>
          <w:rFonts w:ascii="Times New Roman" w:hAnsi="Times New Roman" w:cs="Times New Roman"/>
          <w:sz w:val="28"/>
          <w:szCs w:val="28"/>
        </w:rPr>
        <w:t>ледует поддерживать максимально возможные значения напряже</w:t>
      </w:r>
      <w:r w:rsidRPr="00691FF5">
        <w:rPr>
          <w:rFonts w:ascii="Times New Roman" w:hAnsi="Times New Roman" w:cs="Times New Roman"/>
          <w:sz w:val="28"/>
          <w:szCs w:val="28"/>
        </w:rPr>
        <w:t>ния, так как нагрузочн</w:t>
      </w:r>
      <w:r w:rsidR="00DB2B04">
        <w:rPr>
          <w:rFonts w:ascii="Times New Roman" w:hAnsi="Times New Roman" w:cs="Times New Roman"/>
          <w:sz w:val="28"/>
          <w:szCs w:val="28"/>
        </w:rPr>
        <w:t xml:space="preserve">ые потери </w:t>
      </w:r>
      <w:r w:rsidRPr="00691FF5">
        <w:rPr>
          <w:rFonts w:ascii="Times New Roman" w:hAnsi="Times New Roman" w:cs="Times New Roman"/>
          <w:sz w:val="28"/>
          <w:szCs w:val="28"/>
        </w:rPr>
        <w:t>о</w:t>
      </w:r>
      <w:r w:rsidR="00DB2B04">
        <w:rPr>
          <w:rFonts w:ascii="Times New Roman" w:hAnsi="Times New Roman" w:cs="Times New Roman"/>
          <w:sz w:val="28"/>
          <w:szCs w:val="28"/>
        </w:rPr>
        <w:t>братно пропорциональны квадра</w:t>
      </w:r>
      <w:r w:rsidRPr="00691FF5">
        <w:rPr>
          <w:rFonts w:ascii="Times New Roman" w:hAnsi="Times New Roman" w:cs="Times New Roman"/>
          <w:sz w:val="28"/>
          <w:szCs w:val="28"/>
        </w:rPr>
        <w:t>ту нап</w:t>
      </w:r>
      <w:r w:rsidR="00DB2B04">
        <w:rPr>
          <w:rFonts w:ascii="Times New Roman" w:hAnsi="Times New Roman" w:cs="Times New Roman"/>
          <w:sz w:val="28"/>
          <w:szCs w:val="28"/>
        </w:rPr>
        <w:t>ряжения. Однако при этом  необходимо учитывать, что изме</w:t>
      </w:r>
      <w:r w:rsidRPr="00691FF5">
        <w:rPr>
          <w:rFonts w:ascii="Times New Roman" w:hAnsi="Times New Roman" w:cs="Times New Roman"/>
          <w:sz w:val="28"/>
          <w:szCs w:val="28"/>
        </w:rPr>
        <w:t>н</w:t>
      </w:r>
      <w:r w:rsidR="00DB2B04">
        <w:rPr>
          <w:rFonts w:ascii="Times New Roman" w:hAnsi="Times New Roman" w:cs="Times New Roman"/>
          <w:sz w:val="28"/>
          <w:szCs w:val="28"/>
        </w:rPr>
        <w:t>ен</w:t>
      </w:r>
      <w:r w:rsidRPr="00691FF5">
        <w:rPr>
          <w:rFonts w:ascii="Times New Roman" w:hAnsi="Times New Roman" w:cs="Times New Roman"/>
          <w:sz w:val="28"/>
          <w:szCs w:val="28"/>
        </w:rPr>
        <w:t>ие соотношения напряжений в раз</w:t>
      </w:r>
      <w:r w:rsidR="00DB2B04">
        <w:rPr>
          <w:rFonts w:ascii="Times New Roman" w:hAnsi="Times New Roman" w:cs="Times New Roman"/>
          <w:sz w:val="28"/>
          <w:szCs w:val="28"/>
        </w:rPr>
        <w:t>личных точках сети будет приводить к изменению</w:t>
      </w:r>
      <w:r w:rsidRPr="00691FF5">
        <w:rPr>
          <w:rFonts w:ascii="Times New Roman" w:hAnsi="Times New Roman" w:cs="Times New Roman"/>
          <w:sz w:val="28"/>
          <w:szCs w:val="28"/>
        </w:rPr>
        <w:t xml:space="preserve"> пото</w:t>
      </w:r>
      <w:r w:rsidR="00DB2B04">
        <w:rPr>
          <w:rFonts w:ascii="Times New Roman" w:hAnsi="Times New Roman" w:cs="Times New Roman"/>
          <w:sz w:val="28"/>
          <w:szCs w:val="28"/>
        </w:rPr>
        <w:t>ков реактивной</w:t>
      </w:r>
      <w:r w:rsidRPr="00691FF5">
        <w:rPr>
          <w:rFonts w:ascii="Times New Roman" w:hAnsi="Times New Roman" w:cs="Times New Roman"/>
          <w:sz w:val="28"/>
          <w:szCs w:val="28"/>
        </w:rPr>
        <w:t xml:space="preserve"> мощности и, как следствие, к изменению потерь активной </w:t>
      </w:r>
    </w:p>
    <w:p w:rsidR="0029030C" w:rsidRPr="00691FF5" w:rsidRDefault="0029030C" w:rsidP="00A869F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>мощности в сети. Поэтому з</w:t>
      </w:r>
      <w:r w:rsidR="00A869F6">
        <w:rPr>
          <w:rFonts w:ascii="Times New Roman" w:hAnsi="Times New Roman" w:cs="Times New Roman"/>
          <w:sz w:val="28"/>
          <w:szCs w:val="28"/>
        </w:rPr>
        <w:t xml:space="preserve">начения напряжений в различных </w:t>
      </w:r>
      <w:r w:rsidRPr="00691FF5">
        <w:rPr>
          <w:rFonts w:ascii="Times New Roman" w:hAnsi="Times New Roman" w:cs="Times New Roman"/>
          <w:sz w:val="28"/>
          <w:szCs w:val="28"/>
        </w:rPr>
        <w:t>точках сети устанавливаю</w:t>
      </w:r>
      <w:r w:rsidR="00A869F6">
        <w:rPr>
          <w:rFonts w:ascii="Times New Roman" w:hAnsi="Times New Roman" w:cs="Times New Roman"/>
          <w:sz w:val="28"/>
          <w:szCs w:val="28"/>
        </w:rPr>
        <w:t xml:space="preserve">т на основании оптимизационных </w:t>
      </w:r>
      <w:r w:rsidRPr="00691FF5">
        <w:rPr>
          <w:rFonts w:ascii="Times New Roman" w:hAnsi="Times New Roman" w:cs="Times New Roman"/>
          <w:sz w:val="28"/>
          <w:szCs w:val="28"/>
        </w:rPr>
        <w:t xml:space="preserve">расчетов. </w:t>
      </w:r>
    </w:p>
    <w:p w:rsidR="00A869F6" w:rsidRDefault="00A869F6" w:rsidP="00A869F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В сетях напряжением 330...750 кВ потери на </w:t>
      </w:r>
      <w:r>
        <w:rPr>
          <w:rFonts w:ascii="Times New Roman" w:hAnsi="Times New Roman" w:cs="Times New Roman"/>
          <w:sz w:val="28"/>
          <w:szCs w:val="28"/>
        </w:rPr>
        <w:t xml:space="preserve">корону могут </w:t>
      </w:r>
      <w:r w:rsidR="0029030C" w:rsidRPr="00691FF5">
        <w:rPr>
          <w:rFonts w:ascii="Times New Roman" w:hAnsi="Times New Roman" w:cs="Times New Roman"/>
          <w:sz w:val="28"/>
          <w:szCs w:val="28"/>
        </w:rPr>
        <w:t>быть соизмеримы с нагруз</w:t>
      </w:r>
      <w:r>
        <w:rPr>
          <w:rFonts w:ascii="Times New Roman" w:hAnsi="Times New Roman" w:cs="Times New Roman"/>
          <w:sz w:val="28"/>
          <w:szCs w:val="28"/>
        </w:rPr>
        <w:t xml:space="preserve">очными потерями. Поскольку они </w:t>
      </w:r>
      <w:r w:rsidR="0029030C" w:rsidRPr="00691FF5">
        <w:rPr>
          <w:rFonts w:ascii="Times New Roman" w:hAnsi="Times New Roman" w:cs="Times New Roman"/>
          <w:sz w:val="28"/>
          <w:szCs w:val="28"/>
        </w:rPr>
        <w:t>увеличиваются с повышен</w:t>
      </w:r>
      <w:r>
        <w:rPr>
          <w:rFonts w:ascii="Times New Roman" w:hAnsi="Times New Roman" w:cs="Times New Roman"/>
          <w:sz w:val="28"/>
          <w:szCs w:val="28"/>
        </w:rPr>
        <w:t>ием напряжения, то режим напря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жений должен выбираться в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соответствии с формулой (3.9). </w:t>
      </w:r>
      <w:r w:rsidR="0029030C" w:rsidRPr="00691FF5">
        <w:rPr>
          <w:rFonts w:ascii="Times New Roman" w:hAnsi="Times New Roman" w:cs="Times New Roman"/>
          <w:sz w:val="28"/>
          <w:szCs w:val="28"/>
        </w:rPr>
        <w:t>Изменение потерь мощнос</w:t>
      </w:r>
      <w:r>
        <w:rPr>
          <w:rFonts w:ascii="Times New Roman" w:hAnsi="Times New Roman" w:cs="Times New Roman"/>
          <w:sz w:val="28"/>
          <w:szCs w:val="28"/>
        </w:rPr>
        <w:t xml:space="preserve">ти в зависимости от напряжения 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показано на рис. 3.34. Очевидно, что в режимах малых </w:t>
      </w:r>
    </w:p>
    <w:p w:rsidR="00A869F6" w:rsidRDefault="00A869F6" w:rsidP="00A869F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нагру</w:t>
      </w:r>
      <w:r w:rsidR="0029030C" w:rsidRPr="00691FF5">
        <w:rPr>
          <w:rFonts w:ascii="Times New Roman" w:hAnsi="Times New Roman" w:cs="Times New Roman"/>
          <w:sz w:val="28"/>
          <w:szCs w:val="28"/>
        </w:rPr>
        <w:t>зок, особенно близких к холосто</w:t>
      </w:r>
      <w:r>
        <w:rPr>
          <w:rFonts w:ascii="Times New Roman" w:hAnsi="Times New Roman" w:cs="Times New Roman"/>
          <w:sz w:val="28"/>
          <w:szCs w:val="28"/>
        </w:rPr>
        <w:t>му ходу, в линиях будут преоб</w:t>
      </w:r>
      <w:r w:rsidR="0029030C" w:rsidRPr="00691FF5">
        <w:rPr>
          <w:rFonts w:ascii="Times New Roman" w:hAnsi="Times New Roman" w:cs="Times New Roman"/>
          <w:sz w:val="28"/>
          <w:szCs w:val="28"/>
        </w:rPr>
        <w:t>ладать потери на корону и оп</w:t>
      </w:r>
      <w:r>
        <w:rPr>
          <w:rFonts w:ascii="Times New Roman" w:hAnsi="Times New Roman" w:cs="Times New Roman"/>
          <w:sz w:val="28"/>
          <w:szCs w:val="28"/>
        </w:rPr>
        <w:t>тимальным будет пониженное на</w:t>
      </w:r>
      <w:r w:rsidR="0029030C" w:rsidRPr="00691FF5">
        <w:rPr>
          <w:rFonts w:ascii="Times New Roman" w:hAnsi="Times New Roman" w:cs="Times New Roman"/>
          <w:sz w:val="28"/>
          <w:szCs w:val="28"/>
        </w:rPr>
        <w:t>пряжение. То же относится к п</w:t>
      </w:r>
      <w:r>
        <w:rPr>
          <w:rFonts w:ascii="Times New Roman" w:hAnsi="Times New Roman" w:cs="Times New Roman"/>
          <w:sz w:val="28"/>
          <w:szCs w:val="28"/>
        </w:rPr>
        <w:t xml:space="preserve">лохой погоде (дождь, изморозь) </w:t>
      </w:r>
      <w:r w:rsidR="0029030C" w:rsidRPr="00691FF5">
        <w:rPr>
          <w:rFonts w:ascii="Times New Roman" w:hAnsi="Times New Roman" w:cs="Times New Roman"/>
          <w:sz w:val="28"/>
          <w:szCs w:val="28"/>
        </w:rPr>
        <w:t>по трассе линии, когда потер</w:t>
      </w:r>
      <w:r>
        <w:rPr>
          <w:rFonts w:ascii="Times New Roman" w:hAnsi="Times New Roman" w:cs="Times New Roman"/>
          <w:sz w:val="28"/>
          <w:szCs w:val="28"/>
        </w:rPr>
        <w:t xml:space="preserve">и на корону резко возрастают. </w:t>
      </w:r>
      <w:r w:rsidR="0029030C" w:rsidRPr="00691FF5">
        <w:rPr>
          <w:rFonts w:ascii="Times New Roman" w:hAnsi="Times New Roman" w:cs="Times New Roman"/>
          <w:sz w:val="28"/>
          <w:szCs w:val="28"/>
        </w:rPr>
        <w:t>При больших же нагрузках</w:t>
      </w:r>
      <w:r>
        <w:rPr>
          <w:rFonts w:ascii="Times New Roman" w:hAnsi="Times New Roman" w:cs="Times New Roman"/>
          <w:sz w:val="28"/>
          <w:szCs w:val="28"/>
        </w:rPr>
        <w:t xml:space="preserve"> и хорошей погоде (ясно, сухой 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снег) преобладают нагрузочные потери, и в этих режимах </w:t>
      </w:r>
    </w:p>
    <w:p w:rsidR="00A869F6" w:rsidRDefault="00A869F6" w:rsidP="00A869F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</w:t>
      </w:r>
      <w:r w:rsidR="0029030C" w:rsidRPr="00691FF5">
        <w:rPr>
          <w:rFonts w:ascii="Times New Roman" w:hAnsi="Times New Roman" w:cs="Times New Roman"/>
          <w:sz w:val="28"/>
          <w:szCs w:val="28"/>
        </w:rPr>
        <w:t>тимальны</w:t>
      </w:r>
      <w:r>
        <w:rPr>
          <w:rFonts w:ascii="Times New Roman" w:hAnsi="Times New Roman" w:cs="Times New Roman"/>
          <w:sz w:val="28"/>
          <w:szCs w:val="28"/>
        </w:rPr>
        <w:t xml:space="preserve">м будет повышенное напряжение. </w:t>
      </w:r>
      <w:r w:rsidR="0029030C" w:rsidRPr="00691FF5">
        <w:rPr>
          <w:rFonts w:ascii="Times New Roman" w:hAnsi="Times New Roman" w:cs="Times New Roman"/>
          <w:sz w:val="28"/>
          <w:szCs w:val="28"/>
        </w:rPr>
        <w:t>Для оперативного управ</w:t>
      </w:r>
      <w:r>
        <w:rPr>
          <w:rFonts w:ascii="Times New Roman" w:hAnsi="Times New Roman" w:cs="Times New Roman"/>
          <w:sz w:val="28"/>
          <w:szCs w:val="28"/>
        </w:rPr>
        <w:t>ления режимом напряжений уста</w:t>
      </w:r>
      <w:r w:rsidR="0029030C" w:rsidRPr="00691FF5">
        <w:rPr>
          <w:rFonts w:ascii="Times New Roman" w:hAnsi="Times New Roman" w:cs="Times New Roman"/>
          <w:sz w:val="28"/>
          <w:szCs w:val="28"/>
        </w:rPr>
        <w:t>навливают контрольные точки</w:t>
      </w:r>
      <w:r>
        <w:rPr>
          <w:rFonts w:ascii="Times New Roman" w:hAnsi="Times New Roman" w:cs="Times New Roman"/>
          <w:sz w:val="28"/>
          <w:szCs w:val="28"/>
        </w:rPr>
        <w:t>, в которых на основании опти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мизационных расчетов задают графики напряжений для </w:t>
      </w:r>
    </w:p>
    <w:p w:rsidR="0029030C" w:rsidRPr="00691FF5" w:rsidRDefault="00A869F6" w:rsidP="00A869F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</w:t>
      </w:r>
      <w:r w:rsidR="0029030C" w:rsidRPr="00691FF5">
        <w:rPr>
          <w:rFonts w:ascii="Times New Roman" w:hAnsi="Times New Roman" w:cs="Times New Roman"/>
          <w:sz w:val="28"/>
          <w:szCs w:val="28"/>
        </w:rPr>
        <w:t>чих, выходных и предвыходн</w:t>
      </w:r>
      <w:r>
        <w:rPr>
          <w:rFonts w:ascii="Times New Roman" w:hAnsi="Times New Roman" w:cs="Times New Roman"/>
          <w:sz w:val="28"/>
          <w:szCs w:val="28"/>
        </w:rPr>
        <w:t xml:space="preserve">ых дней. В системообразующих и </w:t>
      </w:r>
      <w:r w:rsidR="0029030C" w:rsidRPr="00691FF5">
        <w:rPr>
          <w:rFonts w:ascii="Times New Roman" w:hAnsi="Times New Roman" w:cs="Times New Roman"/>
          <w:sz w:val="28"/>
          <w:szCs w:val="28"/>
        </w:rPr>
        <w:t>питающих сетях контрольны</w:t>
      </w:r>
      <w:r>
        <w:rPr>
          <w:rFonts w:ascii="Times New Roman" w:hAnsi="Times New Roman" w:cs="Times New Roman"/>
          <w:sz w:val="28"/>
          <w:szCs w:val="28"/>
        </w:rPr>
        <w:t>ми точками обычно являются ши</w:t>
      </w:r>
      <w:r w:rsidR="0029030C" w:rsidRPr="00691FF5">
        <w:rPr>
          <w:rFonts w:ascii="Times New Roman" w:hAnsi="Times New Roman" w:cs="Times New Roman"/>
          <w:sz w:val="28"/>
          <w:szCs w:val="28"/>
        </w:rPr>
        <w:t>ны напряжением 35...750 кВ всех электро</w:t>
      </w:r>
      <w:r>
        <w:rPr>
          <w:rFonts w:ascii="Times New Roman" w:hAnsi="Times New Roman" w:cs="Times New Roman"/>
          <w:sz w:val="28"/>
          <w:szCs w:val="28"/>
        </w:rPr>
        <w:t xml:space="preserve">станций и 110 кВ крупных узловых подстанций. </w:t>
      </w:r>
      <w:r w:rsidR="0029030C" w:rsidRPr="00691FF5">
        <w:rPr>
          <w:rFonts w:ascii="Times New Roman" w:hAnsi="Times New Roman" w:cs="Times New Roman"/>
          <w:sz w:val="28"/>
          <w:szCs w:val="28"/>
        </w:rPr>
        <w:t>Относительно распредели</w:t>
      </w:r>
      <w:r>
        <w:rPr>
          <w:rFonts w:ascii="Times New Roman" w:hAnsi="Times New Roman" w:cs="Times New Roman"/>
          <w:sz w:val="28"/>
          <w:szCs w:val="28"/>
        </w:rPr>
        <w:t xml:space="preserve">тельных сетей напряжением 6... </w:t>
      </w:r>
      <w:r w:rsidR="0029030C" w:rsidRPr="00691FF5">
        <w:rPr>
          <w:rFonts w:ascii="Times New Roman" w:hAnsi="Times New Roman" w:cs="Times New Roman"/>
          <w:sz w:val="28"/>
          <w:szCs w:val="28"/>
        </w:rPr>
        <w:t>10 кВ должно осуществлятьс</w:t>
      </w:r>
      <w:r>
        <w:rPr>
          <w:rFonts w:ascii="Times New Roman" w:hAnsi="Times New Roman" w:cs="Times New Roman"/>
          <w:sz w:val="28"/>
          <w:szCs w:val="28"/>
        </w:rPr>
        <w:t>я местное регулирование напря</w:t>
      </w:r>
      <w:r w:rsidR="0029030C" w:rsidRPr="00691FF5">
        <w:rPr>
          <w:rFonts w:ascii="Times New Roman" w:hAnsi="Times New Roman" w:cs="Times New Roman"/>
          <w:sz w:val="28"/>
          <w:szCs w:val="28"/>
        </w:rPr>
        <w:t>жения в центрах питания, кото</w:t>
      </w:r>
      <w:r>
        <w:rPr>
          <w:rFonts w:ascii="Times New Roman" w:hAnsi="Times New Roman" w:cs="Times New Roman"/>
          <w:sz w:val="28"/>
          <w:szCs w:val="28"/>
        </w:rPr>
        <w:t>рые также являются контрольны</w:t>
      </w:r>
      <w:r w:rsidR="0029030C" w:rsidRPr="00691FF5">
        <w:rPr>
          <w:rFonts w:ascii="Times New Roman" w:hAnsi="Times New Roman" w:cs="Times New Roman"/>
          <w:sz w:val="28"/>
          <w:szCs w:val="28"/>
        </w:rPr>
        <w:t>ми точками. К ним относятся ши</w:t>
      </w:r>
      <w:r>
        <w:rPr>
          <w:rFonts w:ascii="Times New Roman" w:hAnsi="Times New Roman" w:cs="Times New Roman"/>
          <w:sz w:val="28"/>
          <w:szCs w:val="28"/>
        </w:rPr>
        <w:t xml:space="preserve">ны: генераторного напряжения 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электростанций, от которых питаются местные потребители; </w:t>
      </w:r>
    </w:p>
    <w:p w:rsidR="0029030C" w:rsidRPr="00691FF5" w:rsidRDefault="00367BE4" w:rsidP="00367BE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6D33551" wp14:editId="3B3EC470">
            <wp:extent cx="2120681" cy="22680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20681" cy="22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030C" w:rsidRPr="00691FF5" w:rsidRDefault="00367BE4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вторичного напряжения подстан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ций, имеющих трансформаторы </w:t>
      </w:r>
      <w:proofErr w:type="gramStart"/>
      <w:r w:rsidR="0029030C" w:rsidRPr="00691FF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29030C" w:rsidRPr="00691FF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67BE4" w:rsidRPr="00367BE4" w:rsidRDefault="00367BE4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регулированием напряжения под </w:t>
      </w:r>
      <w:r w:rsidRPr="00367BE4">
        <w:rPr>
          <w:rFonts w:ascii="Times New Roman" w:hAnsi="Times New Roman" w:cs="Times New Roman"/>
          <w:sz w:val="28"/>
          <w:szCs w:val="28"/>
        </w:rPr>
        <w:t xml:space="preserve"> н</w:t>
      </w:r>
      <w:r>
        <w:rPr>
          <w:rFonts w:ascii="Times New Roman" w:hAnsi="Times New Roman" w:cs="Times New Roman"/>
          <w:sz w:val="28"/>
          <w:szCs w:val="28"/>
        </w:rPr>
        <w:t xml:space="preserve">агрузкой, регулируемые вольтодобавочные трансформаторы, </w:t>
      </w:r>
      <w:r w:rsidRPr="00367BE4">
        <w:rPr>
          <w:rFonts w:ascii="Times New Roman" w:hAnsi="Times New Roman" w:cs="Times New Roman"/>
          <w:sz w:val="28"/>
          <w:szCs w:val="28"/>
        </w:rPr>
        <w:t xml:space="preserve"> СК, БК. </w:t>
      </w:r>
    </w:p>
    <w:p w:rsidR="00BD729A" w:rsidRDefault="00367BE4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67BE4">
        <w:rPr>
          <w:rFonts w:ascii="Times New Roman" w:hAnsi="Times New Roman" w:cs="Times New Roman"/>
          <w:sz w:val="28"/>
          <w:szCs w:val="28"/>
        </w:rPr>
        <w:t xml:space="preserve">Режим напряжения в центре </w:t>
      </w:r>
      <w:r>
        <w:rPr>
          <w:rFonts w:ascii="Times New Roman" w:hAnsi="Times New Roman" w:cs="Times New Roman"/>
          <w:sz w:val="28"/>
          <w:szCs w:val="28"/>
        </w:rPr>
        <w:t>питания распределительных сетей должен выбираться в зависимости</w:t>
      </w:r>
      <w:r w:rsidRPr="00367BE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от режима нагрузок потребителей  и их удалённости от ЦП.</w:t>
      </w:r>
      <w:r w:rsidR="00BD729A">
        <w:rPr>
          <w:rFonts w:ascii="Times New Roman" w:hAnsi="Times New Roman" w:cs="Times New Roman"/>
          <w:sz w:val="28"/>
          <w:szCs w:val="28"/>
        </w:rPr>
        <w:t xml:space="preserve"> </w:t>
      </w:r>
      <w:r w:rsidR="0029030C" w:rsidRPr="00691FF5">
        <w:rPr>
          <w:rFonts w:ascii="Times New Roman" w:hAnsi="Times New Roman" w:cs="Times New Roman"/>
          <w:sz w:val="28"/>
          <w:szCs w:val="28"/>
        </w:rPr>
        <w:t>Наибо</w:t>
      </w:r>
      <w:r w:rsidR="00BD729A">
        <w:rPr>
          <w:rFonts w:ascii="Times New Roman" w:hAnsi="Times New Roman" w:cs="Times New Roman"/>
          <w:sz w:val="28"/>
          <w:szCs w:val="28"/>
        </w:rPr>
        <w:t>лее часто используют ре</w:t>
      </w:r>
      <w:r w:rsidR="0029030C" w:rsidRPr="00691FF5">
        <w:rPr>
          <w:rFonts w:ascii="Times New Roman" w:hAnsi="Times New Roman" w:cs="Times New Roman"/>
          <w:sz w:val="28"/>
          <w:szCs w:val="28"/>
        </w:rPr>
        <w:t>жим встречного (соглас</w:t>
      </w:r>
      <w:r w:rsidR="00BD729A">
        <w:rPr>
          <w:rFonts w:ascii="Times New Roman" w:hAnsi="Times New Roman" w:cs="Times New Roman"/>
          <w:sz w:val="28"/>
          <w:szCs w:val="28"/>
        </w:rPr>
        <w:t xml:space="preserve">ного) регулирования напряжения, при </w:t>
      </w:r>
      <w:r w:rsidR="0029030C" w:rsidRPr="00691FF5">
        <w:rPr>
          <w:rFonts w:ascii="Times New Roman" w:hAnsi="Times New Roman" w:cs="Times New Roman"/>
          <w:sz w:val="28"/>
          <w:szCs w:val="28"/>
        </w:rPr>
        <w:t>котором с повышением нагру</w:t>
      </w:r>
      <w:r w:rsidR="00BD729A">
        <w:rPr>
          <w:rFonts w:ascii="Times New Roman" w:hAnsi="Times New Roman" w:cs="Times New Roman"/>
          <w:sz w:val="28"/>
          <w:szCs w:val="28"/>
        </w:rPr>
        <w:t>зки сети повышается и напряже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ние в центре питания (рис. 3.35). </w:t>
      </w:r>
      <w:proofErr w:type="gramStart"/>
      <w:r w:rsidR="0029030C" w:rsidRPr="00691FF5">
        <w:rPr>
          <w:rFonts w:ascii="Times New Roman" w:hAnsi="Times New Roman" w:cs="Times New Roman"/>
          <w:sz w:val="28"/>
          <w:szCs w:val="28"/>
        </w:rPr>
        <w:t>Поск</w:t>
      </w:r>
      <w:r w:rsidR="00BD729A">
        <w:rPr>
          <w:rFonts w:ascii="Times New Roman" w:hAnsi="Times New Roman" w:cs="Times New Roman"/>
          <w:sz w:val="28"/>
          <w:szCs w:val="28"/>
        </w:rPr>
        <w:t>ольку в распределитель</w:t>
      </w:r>
      <w:r w:rsidR="0029030C" w:rsidRPr="00691FF5">
        <w:rPr>
          <w:rFonts w:ascii="Times New Roman" w:hAnsi="Times New Roman" w:cs="Times New Roman"/>
          <w:sz w:val="28"/>
          <w:szCs w:val="28"/>
        </w:rPr>
        <w:t>ных сетях на трансформаторах напряжением 6... 10</w:t>
      </w:r>
      <w:r w:rsidR="00BD729A">
        <w:rPr>
          <w:rFonts w:ascii="Times New Roman" w:hAnsi="Times New Roman" w:cs="Times New Roman"/>
          <w:sz w:val="28"/>
          <w:szCs w:val="28"/>
        </w:rPr>
        <w:t xml:space="preserve">/0,38 кВ </w:t>
      </w:r>
      <w:r w:rsidR="0029030C" w:rsidRPr="00691FF5">
        <w:rPr>
          <w:rFonts w:ascii="Times New Roman" w:hAnsi="Times New Roman" w:cs="Times New Roman"/>
          <w:sz w:val="28"/>
          <w:szCs w:val="28"/>
        </w:rPr>
        <w:t>обычно отсутствуют устро</w:t>
      </w:r>
      <w:r w:rsidR="00BD729A">
        <w:rPr>
          <w:rFonts w:ascii="Times New Roman" w:hAnsi="Times New Roman" w:cs="Times New Roman"/>
          <w:sz w:val="28"/>
          <w:szCs w:val="28"/>
        </w:rPr>
        <w:t xml:space="preserve">йства регулирования напряжения 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под нагрузкой, этот режим в </w:t>
      </w:r>
      <w:r w:rsidR="00BD729A">
        <w:rPr>
          <w:rFonts w:ascii="Times New Roman" w:hAnsi="Times New Roman" w:cs="Times New Roman"/>
          <w:sz w:val="28"/>
          <w:szCs w:val="28"/>
        </w:rPr>
        <w:t xml:space="preserve">любое время суток должен обеспечивать </w:t>
      </w:r>
      <w:r w:rsidR="0029030C" w:rsidRPr="00691FF5">
        <w:rPr>
          <w:rFonts w:ascii="Times New Roman" w:hAnsi="Times New Roman" w:cs="Times New Roman"/>
          <w:sz w:val="28"/>
          <w:szCs w:val="28"/>
        </w:rPr>
        <w:t>доп</w:t>
      </w:r>
      <w:r w:rsidR="00BD729A">
        <w:rPr>
          <w:rFonts w:ascii="Times New Roman" w:hAnsi="Times New Roman" w:cs="Times New Roman"/>
          <w:sz w:val="28"/>
          <w:szCs w:val="28"/>
        </w:rPr>
        <w:t>устимые отклонения напряжения у всех электро</w:t>
      </w:r>
      <w:r w:rsidR="0029030C" w:rsidRPr="00691FF5">
        <w:rPr>
          <w:rFonts w:ascii="Times New Roman" w:hAnsi="Times New Roman" w:cs="Times New Roman"/>
          <w:sz w:val="28"/>
          <w:szCs w:val="28"/>
        </w:rPr>
        <w:t>приемников в сетях напряж</w:t>
      </w:r>
      <w:r w:rsidR="00BD729A">
        <w:rPr>
          <w:rFonts w:ascii="Times New Roman" w:hAnsi="Times New Roman" w:cs="Times New Roman"/>
          <w:sz w:val="28"/>
          <w:szCs w:val="28"/>
        </w:rPr>
        <w:t xml:space="preserve">ением 0,38 кВ. Чтобы выполнить </w:t>
      </w:r>
      <w:r w:rsidR="0029030C" w:rsidRPr="00691FF5">
        <w:rPr>
          <w:rFonts w:ascii="Times New Roman" w:hAnsi="Times New Roman" w:cs="Times New Roman"/>
          <w:sz w:val="28"/>
          <w:szCs w:val="28"/>
        </w:rPr>
        <w:t>данное условие, выбор режи</w:t>
      </w:r>
      <w:r w:rsidR="00BD729A">
        <w:rPr>
          <w:rFonts w:ascii="Times New Roman" w:hAnsi="Times New Roman" w:cs="Times New Roman"/>
          <w:sz w:val="28"/>
          <w:szCs w:val="28"/>
        </w:rPr>
        <w:t xml:space="preserve">ма напряжения в центре питания </w:t>
      </w:r>
      <w:r w:rsidR="0029030C" w:rsidRPr="00691FF5">
        <w:rPr>
          <w:rFonts w:ascii="Times New Roman" w:hAnsi="Times New Roman" w:cs="Times New Roman"/>
          <w:sz w:val="28"/>
          <w:szCs w:val="28"/>
        </w:rPr>
        <w:t>осуществляют совместно с в</w:t>
      </w:r>
      <w:r w:rsidR="00BD729A">
        <w:rPr>
          <w:rFonts w:ascii="Times New Roman" w:hAnsi="Times New Roman" w:cs="Times New Roman"/>
          <w:sz w:val="28"/>
          <w:szCs w:val="28"/>
        </w:rPr>
        <w:t xml:space="preserve">ыбором </w:t>
      </w:r>
      <w:r w:rsidR="00BD729A">
        <w:rPr>
          <w:rFonts w:ascii="Times New Roman" w:hAnsi="Times New Roman" w:cs="Times New Roman"/>
          <w:sz w:val="28"/>
          <w:szCs w:val="28"/>
        </w:rPr>
        <w:lastRenderedPageBreak/>
        <w:t xml:space="preserve">ответвлений трансформаторов 6... 10/0,38 кВ. </w:t>
      </w:r>
      <w:r w:rsidR="0029030C" w:rsidRPr="00691FF5">
        <w:rPr>
          <w:rFonts w:ascii="Times New Roman" w:hAnsi="Times New Roman" w:cs="Times New Roman"/>
          <w:sz w:val="28"/>
          <w:szCs w:val="28"/>
        </w:rPr>
        <w:t>При этом для</w:t>
      </w:r>
      <w:proofErr w:type="gramEnd"/>
      <w:r w:rsidR="0029030C" w:rsidRPr="00691FF5">
        <w:rPr>
          <w:rFonts w:ascii="Times New Roman" w:hAnsi="Times New Roman" w:cs="Times New Roman"/>
          <w:sz w:val="28"/>
          <w:szCs w:val="28"/>
        </w:rPr>
        <w:t xml:space="preserve"> снижения потерь мощности сети следует поддерживать как можно более </w:t>
      </w:r>
      <w:proofErr w:type="gramStart"/>
      <w:r w:rsidR="0029030C" w:rsidRPr="00691FF5">
        <w:rPr>
          <w:rFonts w:ascii="Times New Roman" w:hAnsi="Times New Roman" w:cs="Times New Roman"/>
          <w:sz w:val="28"/>
          <w:szCs w:val="28"/>
        </w:rPr>
        <w:t>высокое</w:t>
      </w:r>
      <w:proofErr w:type="gramEnd"/>
      <w:r w:rsidR="0029030C" w:rsidRPr="00691FF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D729A" w:rsidRDefault="00BD729A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напряжение в центре. </w:t>
      </w:r>
      <w:r w:rsidR="0029030C" w:rsidRPr="00691FF5">
        <w:rPr>
          <w:rFonts w:ascii="Times New Roman" w:hAnsi="Times New Roman" w:cs="Times New Roman"/>
          <w:sz w:val="28"/>
          <w:szCs w:val="28"/>
        </w:rPr>
        <w:t>В соответствии с межгосуда</w:t>
      </w:r>
      <w:r>
        <w:rPr>
          <w:rFonts w:ascii="Times New Roman" w:hAnsi="Times New Roman" w:cs="Times New Roman"/>
          <w:sz w:val="28"/>
          <w:szCs w:val="28"/>
        </w:rPr>
        <w:t xml:space="preserve">рственным стандартом длительно </w:t>
      </w:r>
      <w:r w:rsidR="0029030C" w:rsidRPr="00691FF5">
        <w:rPr>
          <w:rFonts w:ascii="Times New Roman" w:hAnsi="Times New Roman" w:cs="Times New Roman"/>
          <w:sz w:val="28"/>
          <w:szCs w:val="28"/>
        </w:rPr>
        <w:t>допустимые отклонения напряж</w:t>
      </w:r>
      <w:r>
        <w:rPr>
          <w:rFonts w:ascii="Times New Roman" w:hAnsi="Times New Roman" w:cs="Times New Roman"/>
          <w:sz w:val="28"/>
          <w:szCs w:val="28"/>
        </w:rPr>
        <w:t xml:space="preserve">ения у электроприемников </w:t>
      </w:r>
    </w:p>
    <w:p w:rsidR="0029030C" w:rsidRPr="00691FF5" w:rsidRDefault="00BD729A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долж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ны находиться в пределах ± 5% с вероятностью </w:t>
      </w:r>
      <w:proofErr w:type="gramStart"/>
      <w:r w:rsidR="0029030C" w:rsidRPr="00691FF5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="0029030C" w:rsidRPr="00691FF5">
        <w:rPr>
          <w:rFonts w:ascii="Times New Roman" w:hAnsi="Times New Roman" w:cs="Times New Roman"/>
          <w:sz w:val="28"/>
          <w:szCs w:val="28"/>
        </w:rPr>
        <w:t xml:space="preserve"> &gt; 0,95. Если </w:t>
      </w:r>
    </w:p>
    <w:p w:rsidR="00D41C79" w:rsidRDefault="0029030C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>ориентироваться на то, что у б</w:t>
      </w:r>
      <w:r w:rsidR="00D41C79">
        <w:rPr>
          <w:rFonts w:ascii="Times New Roman" w:hAnsi="Times New Roman" w:cs="Times New Roman"/>
          <w:sz w:val="28"/>
          <w:szCs w:val="28"/>
        </w:rPr>
        <w:t>лижайшего к ТП 6... 10/0,38 кВ</w:t>
      </w:r>
    </w:p>
    <w:p w:rsidR="0029030C" w:rsidRPr="00691FF5" w:rsidRDefault="0029030C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>электроприемника отклонение напр</w:t>
      </w:r>
      <w:r w:rsidR="00D41C79">
        <w:rPr>
          <w:rFonts w:ascii="Times New Roman" w:hAnsi="Times New Roman" w:cs="Times New Roman"/>
          <w:sz w:val="28"/>
          <w:szCs w:val="28"/>
        </w:rPr>
        <w:t>яжения будет равно верх</w:t>
      </w:r>
      <w:r w:rsidRPr="00691FF5">
        <w:rPr>
          <w:rFonts w:ascii="Times New Roman" w:hAnsi="Times New Roman" w:cs="Times New Roman"/>
          <w:sz w:val="28"/>
          <w:szCs w:val="28"/>
        </w:rPr>
        <w:t xml:space="preserve">нему допустимому пределу: </w:t>
      </w:r>
      <w:r w:rsidR="00BE53BB" w:rsidRPr="00BE53BB">
        <w:rPr>
          <w:lang w:val="en-US"/>
        </w:rPr>
        <w:t>δ</w:t>
      </w:r>
      <w:r w:rsidR="00BE53BB" w:rsidRPr="00C56744">
        <w:rPr>
          <w:b/>
        </w:rPr>
        <w:t xml:space="preserve"> </w:t>
      </w:r>
      <w:r w:rsidRPr="00FE4E77">
        <w:rPr>
          <w:rFonts w:ascii="Times New Roman" w:hAnsi="Times New Roman" w:cs="Times New Roman"/>
          <w:sz w:val="28"/>
          <w:szCs w:val="28"/>
        </w:rPr>
        <w:t>U6 = + 5% (рис. 3.36),</w:t>
      </w:r>
      <w:r w:rsidRPr="00691FF5">
        <w:rPr>
          <w:rFonts w:ascii="Times New Roman" w:hAnsi="Times New Roman" w:cs="Times New Roman"/>
          <w:sz w:val="28"/>
          <w:szCs w:val="28"/>
        </w:rPr>
        <w:t xml:space="preserve"> а потеря </w:t>
      </w:r>
    </w:p>
    <w:p w:rsidR="0029030C" w:rsidRPr="00A26C6B" w:rsidRDefault="0029030C" w:rsidP="004535C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1FF5">
        <w:rPr>
          <w:rFonts w:ascii="Times New Roman" w:hAnsi="Times New Roman" w:cs="Times New Roman"/>
          <w:sz w:val="28"/>
          <w:szCs w:val="28"/>
        </w:rPr>
        <w:t xml:space="preserve">напряжения в сети 0,38 кВ от шин ТП до </w:t>
      </w:r>
      <w:r w:rsidRPr="00A26C6B">
        <w:rPr>
          <w:rFonts w:ascii="Times New Roman" w:hAnsi="Times New Roman" w:cs="Times New Roman"/>
          <w:sz w:val="28"/>
          <w:szCs w:val="28"/>
        </w:rPr>
        <w:t xml:space="preserve">него </w:t>
      </w:r>
      <w:proofErr w:type="gramStart"/>
      <w:r w:rsidRPr="00A26C6B">
        <w:rPr>
          <w:rFonts w:ascii="Times New Roman" w:hAnsi="Times New Roman" w:cs="Times New Roman"/>
          <w:sz w:val="28"/>
          <w:szCs w:val="28"/>
        </w:rPr>
        <w:t>равна</w:t>
      </w:r>
      <w:proofErr w:type="gramEnd"/>
      <w:r w:rsidR="00A26C6B" w:rsidRPr="00A26C6B">
        <w:rPr>
          <w:rFonts w:ascii="Times New Roman" w:hAnsi="Times New Roman" w:cs="Times New Roman"/>
          <w:sz w:val="28"/>
          <w:szCs w:val="28"/>
        </w:rPr>
        <w:t xml:space="preserve"> </w:t>
      </w:r>
      <w:r w:rsidRPr="00A26C6B">
        <w:rPr>
          <w:rFonts w:ascii="Times New Roman" w:hAnsi="Times New Roman" w:cs="Times New Roman"/>
          <w:sz w:val="28"/>
          <w:szCs w:val="28"/>
        </w:rPr>
        <w:t xml:space="preserve"> </w:t>
      </w:r>
      <w:r w:rsidR="00A26C6B" w:rsidRPr="00A26C6B">
        <w:rPr>
          <w:rFonts w:ascii="Times New Roman" w:hAnsi="Times New Roman" w:cs="Times New Roman"/>
          <w:sz w:val="28"/>
          <w:szCs w:val="28"/>
        </w:rPr>
        <w:t xml:space="preserve">∆ </w:t>
      </w:r>
      <w:r w:rsidR="00A26C6B" w:rsidRPr="00A26C6B">
        <w:rPr>
          <w:rFonts w:ascii="Times New Roman" w:hAnsi="Times New Roman" w:cs="Times New Roman"/>
          <w:sz w:val="28"/>
          <w:szCs w:val="28"/>
          <w:lang w:val="en-US"/>
        </w:rPr>
        <w:t>U</w:t>
      </w:r>
      <w:r w:rsidR="00A26C6B" w:rsidRPr="00A26C6B">
        <w:rPr>
          <w:rFonts w:ascii="Times New Roman" w:hAnsi="Times New Roman" w:cs="Times New Roman"/>
          <w:sz w:val="28"/>
          <w:szCs w:val="28"/>
          <w:vertAlign w:val="subscript"/>
        </w:rPr>
        <w:t xml:space="preserve"> ННБ, </w:t>
      </w:r>
      <w:r w:rsidR="00A26C6B" w:rsidRPr="00A26C6B">
        <w:rPr>
          <w:rFonts w:ascii="Times New Roman" w:hAnsi="Times New Roman" w:cs="Times New Roman"/>
          <w:sz w:val="28"/>
          <w:szCs w:val="28"/>
        </w:rPr>
        <w:t>то</w:t>
      </w:r>
      <w:r w:rsidRPr="00A26C6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26C6B" w:rsidRDefault="0029030C" w:rsidP="004535C1">
      <w:pPr>
        <w:spacing w:after="0" w:line="240" w:lineRule="auto"/>
        <w:jc w:val="both"/>
        <w:rPr>
          <w:noProof/>
          <w:lang w:eastAsia="ru-RU"/>
        </w:rPr>
      </w:pPr>
      <w:r w:rsidRPr="00691FF5">
        <w:rPr>
          <w:rFonts w:ascii="Times New Roman" w:hAnsi="Times New Roman" w:cs="Times New Roman"/>
          <w:sz w:val="28"/>
          <w:szCs w:val="28"/>
        </w:rPr>
        <w:t>по условию работы ближа</w:t>
      </w:r>
      <w:r w:rsidR="00A26C6B">
        <w:rPr>
          <w:rFonts w:ascii="Times New Roman" w:hAnsi="Times New Roman" w:cs="Times New Roman"/>
          <w:sz w:val="28"/>
          <w:szCs w:val="28"/>
        </w:rPr>
        <w:t>йшего приемника наибольшее до</w:t>
      </w:r>
      <w:r w:rsidRPr="00691FF5">
        <w:rPr>
          <w:rFonts w:ascii="Times New Roman" w:hAnsi="Times New Roman" w:cs="Times New Roman"/>
          <w:sz w:val="28"/>
          <w:szCs w:val="28"/>
        </w:rPr>
        <w:t xml:space="preserve">пустимое отклонение напряжения на </w:t>
      </w:r>
      <w:proofErr w:type="gramStart"/>
      <w:r w:rsidRPr="00691FF5">
        <w:rPr>
          <w:rFonts w:ascii="Times New Roman" w:hAnsi="Times New Roman" w:cs="Times New Roman"/>
          <w:sz w:val="28"/>
          <w:szCs w:val="28"/>
        </w:rPr>
        <w:t>шинах</w:t>
      </w:r>
      <w:proofErr w:type="gramEnd"/>
      <w:r w:rsidRPr="00691FF5">
        <w:rPr>
          <w:rFonts w:ascii="Times New Roman" w:hAnsi="Times New Roman" w:cs="Times New Roman"/>
          <w:sz w:val="28"/>
          <w:szCs w:val="28"/>
        </w:rPr>
        <w:t xml:space="preserve"> 0,38 кВ ТП: </w:t>
      </w:r>
    </w:p>
    <w:p w:rsidR="0029030C" w:rsidRPr="00691FF5" w:rsidRDefault="00A26C6B" w:rsidP="004535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284532D" wp14:editId="7977A3AF">
            <wp:extent cx="2123586" cy="3240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23586" cy="3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4E77" w:rsidRPr="00FE4E77" w:rsidRDefault="0029030C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4E77">
        <w:rPr>
          <w:rFonts w:ascii="Times New Roman" w:hAnsi="Times New Roman" w:cs="Times New Roman"/>
          <w:sz w:val="28"/>
          <w:szCs w:val="28"/>
        </w:rPr>
        <w:t>Применительно к наиболе</w:t>
      </w:r>
      <w:r w:rsidR="00980E0C" w:rsidRPr="00FE4E77">
        <w:rPr>
          <w:rFonts w:ascii="Times New Roman" w:hAnsi="Times New Roman" w:cs="Times New Roman"/>
          <w:sz w:val="28"/>
          <w:szCs w:val="28"/>
        </w:rPr>
        <w:t>е удаленному от шин 0,38 кВ ТП</w:t>
      </w:r>
      <w:r w:rsidR="00FE4E77" w:rsidRPr="00FE4E77">
        <w:rPr>
          <w:rFonts w:ascii="Times New Roman" w:hAnsi="Times New Roman" w:cs="Times New Roman"/>
          <w:sz w:val="28"/>
          <w:szCs w:val="28"/>
        </w:rPr>
        <w:t xml:space="preserve"> </w:t>
      </w:r>
      <w:r w:rsidRPr="00FE4E77">
        <w:rPr>
          <w:rFonts w:ascii="Times New Roman" w:hAnsi="Times New Roman" w:cs="Times New Roman"/>
          <w:sz w:val="28"/>
          <w:szCs w:val="28"/>
        </w:rPr>
        <w:t>электроприемнику</w:t>
      </w:r>
      <w:r w:rsidR="00FE4E77" w:rsidRPr="00FE4E77">
        <w:rPr>
          <w:rFonts w:ascii="Times New Roman" w:hAnsi="Times New Roman" w:cs="Times New Roman"/>
          <w:sz w:val="28"/>
          <w:szCs w:val="28"/>
        </w:rPr>
        <w:t xml:space="preserve"> </w:t>
      </w:r>
      <w:r w:rsidRPr="00FE4E77">
        <w:rPr>
          <w:rFonts w:ascii="Times New Roman" w:hAnsi="Times New Roman" w:cs="Times New Roman"/>
          <w:sz w:val="28"/>
          <w:szCs w:val="28"/>
        </w:rPr>
        <w:t xml:space="preserve"> можно ориентироваться на то, что у него </w:t>
      </w:r>
      <w:r w:rsidR="00980E0C" w:rsidRPr="00FE4E77">
        <w:rPr>
          <w:rFonts w:ascii="Times New Roman" w:hAnsi="Times New Roman" w:cs="Times New Roman"/>
          <w:sz w:val="28"/>
          <w:szCs w:val="28"/>
        </w:rPr>
        <w:t xml:space="preserve">отклонение напряжения будет </w:t>
      </w:r>
      <w:r w:rsidRPr="00FE4E77">
        <w:rPr>
          <w:rFonts w:ascii="Times New Roman" w:hAnsi="Times New Roman" w:cs="Times New Roman"/>
          <w:sz w:val="28"/>
          <w:szCs w:val="28"/>
        </w:rPr>
        <w:t xml:space="preserve">равно </w:t>
      </w:r>
      <w:r w:rsidR="00FE4E77" w:rsidRPr="00FE4E77">
        <w:rPr>
          <w:rFonts w:ascii="Times New Roman" w:hAnsi="Times New Roman" w:cs="Times New Roman"/>
          <w:sz w:val="28"/>
          <w:szCs w:val="28"/>
        </w:rPr>
        <w:t>нижнему допустимому пределу (</w:t>
      </w:r>
      <w:r w:rsidR="00FE4E77" w:rsidRPr="00FE4E77">
        <w:rPr>
          <w:sz w:val="28"/>
          <w:szCs w:val="28"/>
          <w:lang w:val="en-US"/>
        </w:rPr>
        <w:t>δ</w:t>
      </w:r>
      <w:r w:rsidR="00FE4E77" w:rsidRPr="00FE4E77">
        <w:rPr>
          <w:rFonts w:ascii="Times New Roman" w:hAnsi="Times New Roman" w:cs="Times New Roman"/>
          <w:sz w:val="28"/>
          <w:szCs w:val="28"/>
        </w:rPr>
        <w:t xml:space="preserve"> </w:t>
      </w:r>
      <w:r w:rsidR="00FE4E77" w:rsidRPr="00FE4E77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FE4E77">
        <w:rPr>
          <w:rFonts w:ascii="Times New Roman" w:hAnsi="Times New Roman" w:cs="Times New Roman"/>
          <w:sz w:val="28"/>
          <w:szCs w:val="28"/>
        </w:rPr>
        <w:t>у = -5 %). При потере напряжения от шин 0,38</w:t>
      </w:r>
      <w:r w:rsidR="00FE4E77" w:rsidRPr="00FE4E77">
        <w:rPr>
          <w:rFonts w:ascii="Times New Roman" w:hAnsi="Times New Roman" w:cs="Times New Roman"/>
          <w:sz w:val="28"/>
          <w:szCs w:val="28"/>
        </w:rPr>
        <w:t xml:space="preserve"> кВ ТП до удаленного электроприё</w:t>
      </w:r>
      <w:r w:rsidRPr="00FE4E77">
        <w:rPr>
          <w:rFonts w:ascii="Times New Roman" w:hAnsi="Times New Roman" w:cs="Times New Roman"/>
          <w:sz w:val="28"/>
          <w:szCs w:val="28"/>
        </w:rPr>
        <w:t xml:space="preserve">мника </w:t>
      </w:r>
      <w:r w:rsidR="00980E0C" w:rsidRPr="00FE4E7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A3E0C" w:rsidRDefault="00980E0C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4E77">
        <w:rPr>
          <w:sz w:val="28"/>
          <w:szCs w:val="28"/>
        </w:rPr>
        <w:t>∆</w:t>
      </w:r>
      <w:r w:rsidRPr="00FE4E77">
        <w:rPr>
          <w:rFonts w:ascii="Times New Roman" w:hAnsi="Times New Roman" w:cs="Times New Roman"/>
          <w:sz w:val="28"/>
          <w:szCs w:val="28"/>
        </w:rPr>
        <w:t xml:space="preserve"> </w:t>
      </w:r>
      <w:r w:rsidR="00FE4E77" w:rsidRPr="00FE4E77">
        <w:rPr>
          <w:rFonts w:ascii="Times New Roman" w:hAnsi="Times New Roman" w:cs="Times New Roman"/>
          <w:sz w:val="28"/>
          <w:szCs w:val="28"/>
          <w:lang w:val="en-US"/>
        </w:rPr>
        <w:t>U</w:t>
      </w:r>
      <w:r w:rsidR="00FE4E77" w:rsidRPr="00FE4E77">
        <w:rPr>
          <w:rFonts w:ascii="Times New Roman" w:hAnsi="Times New Roman" w:cs="Times New Roman"/>
          <w:sz w:val="28"/>
          <w:szCs w:val="28"/>
          <w:vertAlign w:val="subscript"/>
        </w:rPr>
        <w:t>ННу</w:t>
      </w:r>
      <w:r w:rsidR="00FE4E77">
        <w:rPr>
          <w:rFonts w:ascii="Times New Roman" w:hAnsi="Times New Roman" w:cs="Times New Roman"/>
          <w:sz w:val="28"/>
          <w:szCs w:val="28"/>
        </w:rPr>
        <w:t xml:space="preserve"> наименьшее до</w:t>
      </w:r>
      <w:r w:rsidR="00FE4E77" w:rsidRPr="00FE4E77">
        <w:rPr>
          <w:rFonts w:ascii="Times New Roman" w:hAnsi="Times New Roman" w:cs="Times New Roman"/>
          <w:sz w:val="28"/>
          <w:szCs w:val="28"/>
        </w:rPr>
        <w:t>пустимое отклонение напряже</w:t>
      </w:r>
      <w:r w:rsidR="00FE4E77">
        <w:rPr>
          <w:rFonts w:ascii="Times New Roman" w:hAnsi="Times New Roman" w:cs="Times New Roman"/>
          <w:sz w:val="28"/>
          <w:szCs w:val="28"/>
        </w:rPr>
        <w:t xml:space="preserve">ния на шинах ТП </w:t>
      </w:r>
      <w:proofErr w:type="gramStart"/>
      <w:r w:rsidR="00FE4E77">
        <w:rPr>
          <w:rFonts w:ascii="Times New Roman" w:hAnsi="Times New Roman" w:cs="Times New Roman"/>
          <w:sz w:val="28"/>
          <w:szCs w:val="28"/>
        </w:rPr>
        <w:t>по</w:t>
      </w:r>
      <w:proofErr w:type="gramEnd"/>
      <w:r w:rsidR="00FE4E7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A3E0C" w:rsidRDefault="000A3E0C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A3E0C" w:rsidRDefault="000A3E0C" w:rsidP="000A3E0C">
      <w:pPr>
        <w:spacing w:after="0" w:line="240" w:lineRule="auto"/>
        <w:jc w:val="center"/>
        <w:rPr>
          <w:noProof/>
          <w:lang w:eastAsia="ru-RU"/>
        </w:rPr>
      </w:pPr>
    </w:p>
    <w:p w:rsidR="000A3E0C" w:rsidRDefault="000A3E0C" w:rsidP="00F64C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221C545" wp14:editId="5499AC4A">
            <wp:extent cx="3753620" cy="3747524"/>
            <wp:effectExtent l="0" t="0" r="0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753620" cy="3747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4E77" w:rsidRPr="00FE4E77" w:rsidRDefault="00FE4E77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условию ра</w:t>
      </w:r>
      <w:r w:rsidRPr="00FE4E77">
        <w:rPr>
          <w:rFonts w:ascii="Times New Roman" w:hAnsi="Times New Roman" w:cs="Times New Roman"/>
          <w:sz w:val="28"/>
          <w:szCs w:val="28"/>
        </w:rPr>
        <w:t>боты удаленного приемника</w:t>
      </w:r>
    </w:p>
    <w:p w:rsidR="00FE4E77" w:rsidRDefault="000A3E0C" w:rsidP="008E42B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noProof/>
          <w:lang w:eastAsia="ru-RU"/>
        </w:rPr>
        <w:drawing>
          <wp:inline distT="0" distB="0" distL="0" distR="0" wp14:anchorId="544C2300" wp14:editId="07E79497">
            <wp:extent cx="1883368" cy="25200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83368" cy="2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030C" w:rsidRPr="00691FF5" w:rsidRDefault="0029030C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 xml:space="preserve">Следовательно, с учетом соблюдения требований </w:t>
      </w:r>
      <w:proofErr w:type="gramStart"/>
      <w:r w:rsidRPr="00691FF5">
        <w:rPr>
          <w:rFonts w:ascii="Times New Roman" w:hAnsi="Times New Roman" w:cs="Times New Roman"/>
          <w:sz w:val="28"/>
          <w:szCs w:val="28"/>
        </w:rPr>
        <w:t>ГОСТа</w:t>
      </w:r>
      <w:proofErr w:type="gramEnd"/>
      <w:r w:rsidRPr="00691FF5">
        <w:rPr>
          <w:rFonts w:ascii="Times New Roman" w:hAnsi="Times New Roman" w:cs="Times New Roman"/>
          <w:sz w:val="28"/>
          <w:szCs w:val="28"/>
        </w:rPr>
        <w:t xml:space="preserve"> </w:t>
      </w:r>
      <w:r w:rsidR="008E42B5">
        <w:rPr>
          <w:rFonts w:ascii="Times New Roman" w:hAnsi="Times New Roman" w:cs="Times New Roman"/>
          <w:sz w:val="28"/>
          <w:szCs w:val="28"/>
        </w:rPr>
        <w:t>к</w:t>
      </w:r>
      <w:r w:rsidRPr="00691FF5">
        <w:rPr>
          <w:rFonts w:ascii="Times New Roman" w:hAnsi="Times New Roman" w:cs="Times New Roman"/>
          <w:sz w:val="28"/>
          <w:szCs w:val="28"/>
        </w:rPr>
        <w:t>ак</w:t>
      </w:r>
      <w:r w:rsidR="008E42B5">
        <w:rPr>
          <w:rFonts w:ascii="Times New Roman" w:hAnsi="Times New Roman" w:cs="Times New Roman"/>
          <w:sz w:val="28"/>
          <w:szCs w:val="28"/>
        </w:rPr>
        <w:t xml:space="preserve"> </w:t>
      </w:r>
      <w:r w:rsidRPr="00691FF5">
        <w:rPr>
          <w:rFonts w:ascii="Times New Roman" w:hAnsi="Times New Roman" w:cs="Times New Roman"/>
          <w:sz w:val="28"/>
          <w:szCs w:val="28"/>
        </w:rPr>
        <w:t>у ближайшего, так и у наи</w:t>
      </w:r>
      <w:r w:rsidR="008E42B5">
        <w:rPr>
          <w:rFonts w:ascii="Times New Roman" w:hAnsi="Times New Roman" w:cs="Times New Roman"/>
          <w:sz w:val="28"/>
          <w:szCs w:val="28"/>
        </w:rPr>
        <w:t xml:space="preserve">более удаленного электроприемника напряжение на шинах 0,38кВ ТП в любых режимах (как </w:t>
      </w:r>
      <w:r w:rsidRPr="00691FF5">
        <w:rPr>
          <w:rFonts w:ascii="Times New Roman" w:hAnsi="Times New Roman" w:cs="Times New Roman"/>
          <w:sz w:val="28"/>
          <w:szCs w:val="28"/>
        </w:rPr>
        <w:t>наибольших, так и наименьших</w:t>
      </w:r>
      <w:r w:rsidR="008E42B5">
        <w:rPr>
          <w:rFonts w:ascii="Times New Roman" w:hAnsi="Times New Roman" w:cs="Times New Roman"/>
          <w:sz w:val="28"/>
          <w:szCs w:val="28"/>
        </w:rPr>
        <w:t xml:space="preserve"> нагрузок) должно находиться в </w:t>
      </w:r>
      <w:r w:rsidRPr="00691FF5">
        <w:rPr>
          <w:rFonts w:ascii="Times New Roman" w:hAnsi="Times New Roman" w:cs="Times New Roman"/>
          <w:sz w:val="28"/>
          <w:szCs w:val="28"/>
        </w:rPr>
        <w:t xml:space="preserve">следующих пределах: </w:t>
      </w:r>
    </w:p>
    <w:p w:rsidR="008E42B5" w:rsidRDefault="008E42B5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E42B5" w:rsidRDefault="00F64C79" w:rsidP="00F64C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CF380FD" wp14:editId="14A8410E">
            <wp:extent cx="3618000" cy="324000"/>
            <wp:effectExtent l="0" t="0" r="190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19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8000" cy="3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0015" w:rsidRDefault="0029030C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>На практике обычно выби</w:t>
      </w:r>
      <w:r w:rsidR="00F64C79">
        <w:rPr>
          <w:rFonts w:ascii="Times New Roman" w:hAnsi="Times New Roman" w:cs="Times New Roman"/>
          <w:sz w:val="28"/>
          <w:szCs w:val="28"/>
        </w:rPr>
        <w:t xml:space="preserve">рают один из режимов регулирования напряжения на шинах  6...10 кВ ЦП, приведенных в </w:t>
      </w:r>
      <w:r w:rsidRPr="00691FF5">
        <w:rPr>
          <w:rFonts w:ascii="Times New Roman" w:hAnsi="Times New Roman" w:cs="Times New Roman"/>
          <w:sz w:val="28"/>
          <w:szCs w:val="28"/>
        </w:rPr>
        <w:t>табл. 3.7.</w:t>
      </w:r>
    </w:p>
    <w:p w:rsidR="0029030C" w:rsidRPr="00691FF5" w:rsidRDefault="008E0015" w:rsidP="008E0015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3.7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64C79" w:rsidRDefault="00F64C79" w:rsidP="0032454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76D7268" wp14:editId="1CCADD72">
            <wp:extent cx="5541379" cy="2592000"/>
            <wp:effectExtent l="0" t="0" r="254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41379" cy="259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030C" w:rsidRPr="00691FF5" w:rsidRDefault="0029030C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691FF5">
        <w:rPr>
          <w:rFonts w:ascii="Times New Roman" w:hAnsi="Times New Roman" w:cs="Times New Roman"/>
          <w:sz w:val="28"/>
          <w:szCs w:val="28"/>
        </w:rPr>
        <w:t>Режимы 1—3 соответст</w:t>
      </w:r>
      <w:r w:rsidR="00324546">
        <w:rPr>
          <w:rFonts w:ascii="Times New Roman" w:hAnsi="Times New Roman" w:cs="Times New Roman"/>
          <w:sz w:val="28"/>
          <w:szCs w:val="28"/>
        </w:rPr>
        <w:t xml:space="preserve">вуют встречному регулированию, </w:t>
      </w:r>
      <w:r w:rsidRPr="00691FF5">
        <w:rPr>
          <w:rFonts w:ascii="Times New Roman" w:hAnsi="Times New Roman" w:cs="Times New Roman"/>
          <w:sz w:val="28"/>
          <w:szCs w:val="28"/>
        </w:rPr>
        <w:t>причем режим 3 глубокого ре</w:t>
      </w:r>
      <w:r w:rsidR="00324546">
        <w:rPr>
          <w:rFonts w:ascii="Times New Roman" w:hAnsi="Times New Roman" w:cs="Times New Roman"/>
          <w:sz w:val="28"/>
          <w:szCs w:val="28"/>
        </w:rPr>
        <w:t>гулирования может потребовать</w:t>
      </w:r>
      <w:r w:rsidRPr="00691FF5">
        <w:rPr>
          <w:rFonts w:ascii="Times New Roman" w:hAnsi="Times New Roman" w:cs="Times New Roman"/>
          <w:sz w:val="28"/>
          <w:szCs w:val="28"/>
        </w:rPr>
        <w:t>ся при значительных потеря</w:t>
      </w:r>
      <w:r w:rsidR="00324546">
        <w:rPr>
          <w:rFonts w:ascii="Times New Roman" w:hAnsi="Times New Roman" w:cs="Times New Roman"/>
          <w:sz w:val="28"/>
          <w:szCs w:val="28"/>
        </w:rPr>
        <w:t xml:space="preserve">х напряжения от ЦП до наиболее </w:t>
      </w:r>
      <w:r w:rsidRPr="00691FF5">
        <w:rPr>
          <w:rFonts w:ascii="Times New Roman" w:hAnsi="Times New Roman" w:cs="Times New Roman"/>
          <w:sz w:val="28"/>
          <w:szCs w:val="28"/>
        </w:rPr>
        <w:t>удаленного ТП и глубоких изм</w:t>
      </w:r>
      <w:r w:rsidR="00324546">
        <w:rPr>
          <w:rFonts w:ascii="Times New Roman" w:hAnsi="Times New Roman" w:cs="Times New Roman"/>
          <w:sz w:val="28"/>
          <w:szCs w:val="28"/>
        </w:rPr>
        <w:t>енениях нагрузки в течение су</w:t>
      </w:r>
      <w:r w:rsidRPr="00691FF5">
        <w:rPr>
          <w:rFonts w:ascii="Times New Roman" w:hAnsi="Times New Roman" w:cs="Times New Roman"/>
          <w:sz w:val="28"/>
          <w:szCs w:val="28"/>
        </w:rPr>
        <w:t>ток.</w:t>
      </w:r>
      <w:proofErr w:type="gramEnd"/>
      <w:r w:rsidRPr="00691FF5">
        <w:rPr>
          <w:rFonts w:ascii="Times New Roman" w:hAnsi="Times New Roman" w:cs="Times New Roman"/>
          <w:sz w:val="28"/>
          <w:szCs w:val="28"/>
        </w:rPr>
        <w:t xml:space="preserve"> Режимы 4—6 соответс</w:t>
      </w:r>
      <w:r w:rsidR="00324546">
        <w:rPr>
          <w:rFonts w:ascii="Times New Roman" w:hAnsi="Times New Roman" w:cs="Times New Roman"/>
          <w:sz w:val="28"/>
          <w:szCs w:val="28"/>
        </w:rPr>
        <w:t xml:space="preserve">твуют стабилизации напряжения. </w:t>
      </w:r>
      <w:r w:rsidRPr="00691FF5">
        <w:rPr>
          <w:rFonts w:ascii="Times New Roman" w:hAnsi="Times New Roman" w:cs="Times New Roman"/>
          <w:sz w:val="28"/>
          <w:szCs w:val="28"/>
        </w:rPr>
        <w:t>Они могут оказаться эффек</w:t>
      </w:r>
      <w:r w:rsidR="00324546">
        <w:rPr>
          <w:rFonts w:ascii="Times New Roman" w:hAnsi="Times New Roman" w:cs="Times New Roman"/>
          <w:sz w:val="28"/>
          <w:szCs w:val="28"/>
        </w:rPr>
        <w:t>тивными при незначительных из</w:t>
      </w:r>
      <w:r w:rsidRPr="00691FF5">
        <w:rPr>
          <w:rFonts w:ascii="Times New Roman" w:hAnsi="Times New Roman" w:cs="Times New Roman"/>
          <w:sz w:val="28"/>
          <w:szCs w:val="28"/>
        </w:rPr>
        <w:t>менениях нагрузки в течение суток, при этом</w:t>
      </w:r>
      <w:r w:rsidR="00324546">
        <w:rPr>
          <w:rFonts w:ascii="Times New Roman" w:hAnsi="Times New Roman" w:cs="Times New Roman"/>
          <w:sz w:val="28"/>
          <w:szCs w:val="28"/>
        </w:rPr>
        <w:t xml:space="preserve"> режим 4 целесо</w:t>
      </w:r>
      <w:r w:rsidRPr="00691FF5">
        <w:rPr>
          <w:rFonts w:ascii="Times New Roman" w:hAnsi="Times New Roman" w:cs="Times New Roman"/>
          <w:sz w:val="28"/>
          <w:szCs w:val="28"/>
        </w:rPr>
        <w:t>образен при близком распол</w:t>
      </w:r>
      <w:r w:rsidR="00324546">
        <w:rPr>
          <w:rFonts w:ascii="Times New Roman" w:hAnsi="Times New Roman" w:cs="Times New Roman"/>
          <w:sz w:val="28"/>
          <w:szCs w:val="28"/>
        </w:rPr>
        <w:t xml:space="preserve">ожении электроприемников к ТП, </w:t>
      </w:r>
      <w:r w:rsidRPr="00691FF5">
        <w:rPr>
          <w:rFonts w:ascii="Times New Roman" w:hAnsi="Times New Roman" w:cs="Times New Roman"/>
          <w:sz w:val="28"/>
          <w:szCs w:val="28"/>
        </w:rPr>
        <w:t>а режим 6 - при з</w:t>
      </w:r>
      <w:r w:rsidR="00324546">
        <w:rPr>
          <w:rFonts w:ascii="Times New Roman" w:hAnsi="Times New Roman" w:cs="Times New Roman"/>
          <w:sz w:val="28"/>
          <w:szCs w:val="28"/>
        </w:rPr>
        <w:t xml:space="preserve">начительном удалении их от ТП. </w:t>
      </w:r>
      <w:r w:rsidRPr="00691FF5">
        <w:rPr>
          <w:rFonts w:ascii="Times New Roman" w:hAnsi="Times New Roman" w:cs="Times New Roman"/>
          <w:sz w:val="28"/>
          <w:szCs w:val="28"/>
        </w:rPr>
        <w:t>Автоматические регул</w:t>
      </w:r>
      <w:r w:rsidR="00324546">
        <w:rPr>
          <w:rFonts w:ascii="Times New Roman" w:hAnsi="Times New Roman" w:cs="Times New Roman"/>
          <w:sz w:val="28"/>
          <w:szCs w:val="28"/>
        </w:rPr>
        <w:t xml:space="preserve">яторы напряжения в ЦП обладают </w:t>
      </w:r>
      <w:r w:rsidRPr="00691FF5">
        <w:rPr>
          <w:rFonts w:ascii="Times New Roman" w:hAnsi="Times New Roman" w:cs="Times New Roman"/>
          <w:sz w:val="28"/>
          <w:szCs w:val="28"/>
        </w:rPr>
        <w:t xml:space="preserve">зоной нечувствительности, поэтому отклонение напряжения </w:t>
      </w:r>
    </w:p>
    <w:p w:rsidR="0029030C" w:rsidRPr="00691FF5" w:rsidRDefault="0029030C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 xml:space="preserve">на </w:t>
      </w:r>
      <w:proofErr w:type="gramStart"/>
      <w:r w:rsidRPr="00691FF5">
        <w:rPr>
          <w:rFonts w:ascii="Times New Roman" w:hAnsi="Times New Roman" w:cs="Times New Roman"/>
          <w:sz w:val="28"/>
          <w:szCs w:val="28"/>
        </w:rPr>
        <w:t>шинах</w:t>
      </w:r>
      <w:proofErr w:type="gramEnd"/>
      <w:r w:rsidRPr="00691FF5">
        <w:rPr>
          <w:rFonts w:ascii="Times New Roman" w:hAnsi="Times New Roman" w:cs="Times New Roman"/>
          <w:sz w:val="28"/>
          <w:szCs w:val="28"/>
        </w:rPr>
        <w:t xml:space="preserve"> ЦП не будет поддержи</w:t>
      </w:r>
      <w:r w:rsidR="00324546">
        <w:rPr>
          <w:rFonts w:ascii="Times New Roman" w:hAnsi="Times New Roman" w:cs="Times New Roman"/>
          <w:sz w:val="28"/>
          <w:szCs w:val="28"/>
        </w:rPr>
        <w:t xml:space="preserve">ваться строго в соответствии с </w:t>
      </w:r>
      <w:r w:rsidRPr="00691FF5">
        <w:rPr>
          <w:rFonts w:ascii="Times New Roman" w:hAnsi="Times New Roman" w:cs="Times New Roman"/>
          <w:sz w:val="28"/>
          <w:szCs w:val="28"/>
        </w:rPr>
        <w:t>режимом, выбранным из табл. 3.</w:t>
      </w:r>
      <w:r w:rsidR="00324546">
        <w:rPr>
          <w:rFonts w:ascii="Times New Roman" w:hAnsi="Times New Roman" w:cs="Times New Roman"/>
          <w:sz w:val="28"/>
          <w:szCs w:val="28"/>
        </w:rPr>
        <w:t>7, а будет находиться в следу</w:t>
      </w:r>
      <w:r w:rsidRPr="00691FF5">
        <w:rPr>
          <w:rFonts w:ascii="Times New Roman" w:hAnsi="Times New Roman" w:cs="Times New Roman"/>
          <w:sz w:val="28"/>
          <w:szCs w:val="28"/>
        </w:rPr>
        <w:t xml:space="preserve">ющих пределах: </w:t>
      </w:r>
    </w:p>
    <w:p w:rsidR="00324546" w:rsidRDefault="00324546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при наибольших нагрузках</w:t>
      </w:r>
    </w:p>
    <w:p w:rsidR="00324546" w:rsidRDefault="00324546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24546" w:rsidRDefault="00324546" w:rsidP="0032454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E313A34" wp14:editId="1433F8B6">
            <wp:extent cx="3294000" cy="410400"/>
            <wp:effectExtent l="0" t="0" r="1905" b="889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294000" cy="4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030C" w:rsidRPr="00691FF5" w:rsidRDefault="00324546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при наименьших нагрузках </w:t>
      </w:r>
    </w:p>
    <w:p w:rsidR="00324546" w:rsidRDefault="00324546" w:rsidP="0032454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8772930" wp14:editId="2E73CB30">
            <wp:extent cx="3326400" cy="475200"/>
            <wp:effectExtent l="0" t="0" r="7620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326400" cy="47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4546" w:rsidRDefault="000D6EB2" w:rsidP="000D6EB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B784458" wp14:editId="1FE297AC">
            <wp:extent cx="4932000" cy="831600"/>
            <wp:effectExtent l="0" t="0" r="2540" b="698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32000" cy="83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6EB2" w:rsidRDefault="000D6EB2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9030C" w:rsidRPr="00691FF5" w:rsidRDefault="000D6EB2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 - коэффициент чувстви</w:t>
      </w:r>
      <w:r>
        <w:rPr>
          <w:rFonts w:ascii="Times New Roman" w:hAnsi="Times New Roman" w:cs="Times New Roman"/>
          <w:sz w:val="28"/>
          <w:szCs w:val="28"/>
        </w:rPr>
        <w:t>тельности (вводится для исклю</w:t>
      </w:r>
      <w:r w:rsidR="0029030C" w:rsidRPr="00691FF5">
        <w:rPr>
          <w:rFonts w:ascii="Times New Roman" w:hAnsi="Times New Roman" w:cs="Times New Roman"/>
          <w:sz w:val="28"/>
          <w:szCs w:val="28"/>
        </w:rPr>
        <w:t>чения многочисленных бесц</w:t>
      </w:r>
      <w:r>
        <w:rPr>
          <w:rFonts w:ascii="Times New Roman" w:hAnsi="Times New Roman" w:cs="Times New Roman"/>
          <w:sz w:val="28"/>
          <w:szCs w:val="28"/>
        </w:rPr>
        <w:t>ельных срабатываний переключа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ющих устройств и </w:t>
      </w:r>
      <w:r w:rsidR="0029030C" w:rsidRPr="00691FF5">
        <w:rPr>
          <w:rFonts w:ascii="Times New Roman" w:hAnsi="Times New Roman" w:cs="Times New Roman"/>
          <w:sz w:val="28"/>
          <w:szCs w:val="28"/>
        </w:rPr>
        <w:lastRenderedPageBreak/>
        <w:t>принима</w:t>
      </w:r>
      <w:r w:rsidR="0093102F">
        <w:rPr>
          <w:rFonts w:ascii="Times New Roman" w:hAnsi="Times New Roman" w:cs="Times New Roman"/>
          <w:sz w:val="28"/>
          <w:szCs w:val="28"/>
        </w:rPr>
        <w:t xml:space="preserve">ется равным 1,2... 1,6);  </w:t>
      </w:r>
      <w:r w:rsidR="0093102F" w:rsidRPr="0093102F">
        <w:rPr>
          <w:rFonts w:ascii="Times New Roman" w:hAnsi="Times New Roman" w:cs="Times New Roman"/>
          <w:sz w:val="28"/>
          <w:szCs w:val="28"/>
          <w:lang w:val="en-US"/>
        </w:rPr>
        <w:t>δU</w:t>
      </w:r>
      <w:r w:rsidR="0093102F" w:rsidRPr="0093102F">
        <w:rPr>
          <w:rFonts w:ascii="Times New Roman" w:hAnsi="Times New Roman" w:cs="Times New Roman"/>
          <w:sz w:val="28"/>
          <w:szCs w:val="28"/>
          <w:vertAlign w:val="subscript"/>
        </w:rPr>
        <w:t>с</w:t>
      </w:r>
      <w:r w:rsidR="0093102F">
        <w:rPr>
          <w:sz w:val="28"/>
          <w:szCs w:val="28"/>
          <w:vertAlign w:val="subscript"/>
        </w:rPr>
        <w:t xml:space="preserve">т </w:t>
      </w:r>
      <w:r w:rsidR="0093102F">
        <w:rPr>
          <w:sz w:val="28"/>
          <w:szCs w:val="28"/>
        </w:rPr>
        <w:t>-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 с</w:t>
      </w:r>
      <w:r>
        <w:rPr>
          <w:rFonts w:ascii="Times New Roman" w:hAnsi="Times New Roman" w:cs="Times New Roman"/>
          <w:sz w:val="28"/>
          <w:szCs w:val="28"/>
        </w:rPr>
        <w:t>ту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пень регулирования на обмотке трансформатора ЦП. </w:t>
      </w:r>
    </w:p>
    <w:p w:rsidR="0029030C" w:rsidRPr="00691FF5" w:rsidRDefault="0093102F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Как известно, на </w:t>
      </w:r>
      <w:proofErr w:type="gramStart"/>
      <w:r w:rsidR="0029030C" w:rsidRPr="00691FF5">
        <w:rPr>
          <w:rFonts w:ascii="Times New Roman" w:hAnsi="Times New Roman" w:cs="Times New Roman"/>
          <w:sz w:val="28"/>
          <w:szCs w:val="28"/>
        </w:rPr>
        <w:t>трансформаторах</w:t>
      </w:r>
      <w:proofErr w:type="gramEnd"/>
      <w:r w:rsidR="0029030C" w:rsidRPr="00691FF5">
        <w:rPr>
          <w:rFonts w:ascii="Times New Roman" w:hAnsi="Times New Roman" w:cs="Times New Roman"/>
          <w:sz w:val="28"/>
          <w:szCs w:val="28"/>
        </w:rPr>
        <w:t xml:space="preserve"> напряжением 6... 10/0,38 кВ </w:t>
      </w:r>
    </w:p>
    <w:p w:rsidR="0029030C" w:rsidRPr="00691FF5" w:rsidRDefault="0029030C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 xml:space="preserve">обычно имеется пять ответвлений со ступенью регулирования </w:t>
      </w:r>
    </w:p>
    <w:p w:rsidR="0029030C" w:rsidRDefault="0029030C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>трансформации 2,5% ((6...10</w:t>
      </w:r>
      <w:r w:rsidR="0093102F">
        <w:rPr>
          <w:rFonts w:ascii="Times New Roman" w:hAnsi="Times New Roman" w:cs="Times New Roman"/>
          <w:sz w:val="28"/>
          <w:szCs w:val="28"/>
        </w:rPr>
        <w:t>) ±2 • 2,5%/0,4 кВ). Для обес</w:t>
      </w:r>
      <w:r w:rsidRPr="00691FF5">
        <w:rPr>
          <w:rFonts w:ascii="Times New Roman" w:hAnsi="Times New Roman" w:cs="Times New Roman"/>
          <w:sz w:val="28"/>
          <w:szCs w:val="28"/>
        </w:rPr>
        <w:t>печения допустимых отклоне</w:t>
      </w:r>
      <w:r w:rsidR="0093102F">
        <w:rPr>
          <w:rFonts w:ascii="Times New Roman" w:hAnsi="Times New Roman" w:cs="Times New Roman"/>
          <w:sz w:val="28"/>
          <w:szCs w:val="28"/>
        </w:rPr>
        <w:t xml:space="preserve">ний напряжения в сетях 0,38 кВ </w:t>
      </w:r>
      <w:r w:rsidRPr="00691FF5">
        <w:rPr>
          <w:rFonts w:ascii="Times New Roman" w:hAnsi="Times New Roman" w:cs="Times New Roman"/>
          <w:sz w:val="28"/>
          <w:szCs w:val="28"/>
        </w:rPr>
        <w:t>целесообразно использов</w:t>
      </w:r>
      <w:r w:rsidR="0093102F">
        <w:rPr>
          <w:rFonts w:ascii="Times New Roman" w:hAnsi="Times New Roman" w:cs="Times New Roman"/>
          <w:sz w:val="28"/>
          <w:szCs w:val="28"/>
        </w:rPr>
        <w:t xml:space="preserve">ать все имеющиеся ответвления. </w:t>
      </w:r>
      <w:r w:rsidRPr="00691FF5">
        <w:rPr>
          <w:rFonts w:ascii="Times New Roman" w:hAnsi="Times New Roman" w:cs="Times New Roman"/>
          <w:sz w:val="28"/>
          <w:szCs w:val="28"/>
        </w:rPr>
        <w:t>При этом каждому из отв</w:t>
      </w:r>
      <w:r w:rsidR="0093102F">
        <w:rPr>
          <w:rFonts w:ascii="Times New Roman" w:hAnsi="Times New Roman" w:cs="Times New Roman"/>
          <w:sz w:val="28"/>
          <w:szCs w:val="28"/>
        </w:rPr>
        <w:t xml:space="preserve">етвлений будет соответствовать </w:t>
      </w:r>
      <w:r w:rsidRPr="00691FF5">
        <w:rPr>
          <w:rFonts w:ascii="Times New Roman" w:hAnsi="Times New Roman" w:cs="Times New Roman"/>
          <w:sz w:val="28"/>
          <w:szCs w:val="28"/>
        </w:rPr>
        <w:t>определенная зона распредели</w:t>
      </w:r>
      <w:r w:rsidR="0093102F">
        <w:rPr>
          <w:rFonts w:ascii="Times New Roman" w:hAnsi="Times New Roman" w:cs="Times New Roman"/>
          <w:sz w:val="28"/>
          <w:szCs w:val="28"/>
        </w:rPr>
        <w:t xml:space="preserve">тельной сети. На ТП, </w:t>
      </w:r>
      <w:proofErr w:type="gramStart"/>
      <w:r w:rsidR="0093102F">
        <w:rPr>
          <w:rFonts w:ascii="Times New Roman" w:hAnsi="Times New Roman" w:cs="Times New Roman"/>
          <w:sz w:val="28"/>
          <w:szCs w:val="28"/>
        </w:rPr>
        <w:t>близких</w:t>
      </w:r>
      <w:proofErr w:type="gramEnd"/>
      <w:r w:rsidR="0093102F">
        <w:rPr>
          <w:rFonts w:ascii="Times New Roman" w:hAnsi="Times New Roman" w:cs="Times New Roman"/>
          <w:sz w:val="28"/>
          <w:szCs w:val="28"/>
        </w:rPr>
        <w:t xml:space="preserve"> к </w:t>
      </w:r>
      <w:r w:rsidRPr="00691FF5">
        <w:rPr>
          <w:rFonts w:ascii="Times New Roman" w:hAnsi="Times New Roman" w:cs="Times New Roman"/>
          <w:sz w:val="28"/>
          <w:szCs w:val="28"/>
        </w:rPr>
        <w:t xml:space="preserve">ЦП, следует стремиться установить ответвления с меньшими добавками напряжения (т.е. </w:t>
      </w:r>
      <w:r w:rsidR="0093102F">
        <w:rPr>
          <w:rFonts w:ascii="Times New Roman" w:hAnsi="Times New Roman" w:cs="Times New Roman"/>
          <w:sz w:val="28"/>
          <w:szCs w:val="28"/>
        </w:rPr>
        <w:t xml:space="preserve">4-5 или +2,5%), а на удаленных </w:t>
      </w:r>
      <w:r w:rsidRPr="00691FF5">
        <w:rPr>
          <w:rFonts w:ascii="Times New Roman" w:hAnsi="Times New Roman" w:cs="Times New Roman"/>
          <w:sz w:val="28"/>
          <w:szCs w:val="28"/>
        </w:rPr>
        <w:t>ТП — наоборот, с больш</w:t>
      </w:r>
      <w:r w:rsidR="0093102F">
        <w:rPr>
          <w:rFonts w:ascii="Times New Roman" w:hAnsi="Times New Roman" w:cs="Times New Roman"/>
          <w:sz w:val="28"/>
          <w:szCs w:val="28"/>
        </w:rPr>
        <w:t xml:space="preserve">ими добавками напряжения (-2,5 или -5%). </w:t>
      </w:r>
      <w:r w:rsidRPr="00691FF5">
        <w:rPr>
          <w:rFonts w:ascii="Times New Roman" w:hAnsi="Times New Roman" w:cs="Times New Roman"/>
          <w:sz w:val="28"/>
          <w:szCs w:val="28"/>
        </w:rPr>
        <w:t>Условия перехода с одно</w:t>
      </w:r>
      <w:r w:rsidR="0093102F">
        <w:rPr>
          <w:rFonts w:ascii="Times New Roman" w:hAnsi="Times New Roman" w:cs="Times New Roman"/>
          <w:sz w:val="28"/>
          <w:szCs w:val="28"/>
        </w:rPr>
        <w:t xml:space="preserve">го ответвления на другое можно </w:t>
      </w:r>
      <w:r w:rsidRPr="00691FF5">
        <w:rPr>
          <w:rFonts w:ascii="Times New Roman" w:hAnsi="Times New Roman" w:cs="Times New Roman"/>
          <w:sz w:val="28"/>
          <w:szCs w:val="28"/>
        </w:rPr>
        <w:t>получить из следующих со</w:t>
      </w:r>
      <w:r w:rsidR="0093102F">
        <w:rPr>
          <w:rFonts w:ascii="Times New Roman" w:hAnsi="Times New Roman" w:cs="Times New Roman"/>
          <w:sz w:val="28"/>
          <w:szCs w:val="28"/>
        </w:rPr>
        <w:t>ображений. Отклонение напряже</w:t>
      </w:r>
      <w:r w:rsidRPr="00691FF5">
        <w:rPr>
          <w:rFonts w:ascii="Times New Roman" w:hAnsi="Times New Roman" w:cs="Times New Roman"/>
          <w:sz w:val="28"/>
          <w:szCs w:val="28"/>
        </w:rPr>
        <w:t xml:space="preserve">ния на </w:t>
      </w:r>
      <w:proofErr w:type="gramStart"/>
      <w:r w:rsidRPr="00691FF5">
        <w:rPr>
          <w:rFonts w:ascii="Times New Roman" w:hAnsi="Times New Roman" w:cs="Times New Roman"/>
          <w:sz w:val="28"/>
          <w:szCs w:val="28"/>
        </w:rPr>
        <w:t>шинах</w:t>
      </w:r>
      <w:proofErr w:type="gramEnd"/>
      <w:r w:rsidRPr="00691FF5">
        <w:rPr>
          <w:rFonts w:ascii="Times New Roman" w:hAnsi="Times New Roman" w:cs="Times New Roman"/>
          <w:sz w:val="28"/>
          <w:szCs w:val="28"/>
        </w:rPr>
        <w:t xml:space="preserve"> 0,38 кВ ТП </w:t>
      </w:r>
    </w:p>
    <w:p w:rsidR="00EC6675" w:rsidRPr="00691FF5" w:rsidRDefault="00EC6675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3102F" w:rsidRDefault="00EC6675" w:rsidP="004535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56E015C" wp14:editId="5836E61D">
            <wp:extent cx="2079462" cy="2520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079462" cy="2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102F" w:rsidRDefault="0093102F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9030C" w:rsidRPr="00691FF5" w:rsidRDefault="000D7DF2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</w:t>
      </w:r>
      <w:r>
        <w:rPr>
          <w:noProof/>
          <w:lang w:eastAsia="ru-RU"/>
        </w:rPr>
        <w:drawing>
          <wp:inline distT="0" distB="0" distL="0" distR="0" wp14:anchorId="4D26C026" wp14:editId="62A654EF">
            <wp:extent cx="428400" cy="302400"/>
            <wp:effectExtent l="0" t="0" r="0" b="254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8400" cy="30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9030C" w:rsidRPr="00691FF5">
        <w:rPr>
          <w:rFonts w:ascii="Times New Roman" w:hAnsi="Times New Roman" w:cs="Times New Roman"/>
          <w:sz w:val="28"/>
          <w:szCs w:val="28"/>
        </w:rPr>
        <w:t>- отклонен</w:t>
      </w:r>
      <w:r>
        <w:rPr>
          <w:rFonts w:ascii="Times New Roman" w:hAnsi="Times New Roman" w:cs="Times New Roman"/>
          <w:sz w:val="28"/>
          <w:szCs w:val="28"/>
        </w:rPr>
        <w:t xml:space="preserve">ие напряжения на </w:t>
      </w:r>
      <w:proofErr w:type="gramStart"/>
      <w:r>
        <w:rPr>
          <w:rFonts w:ascii="Times New Roman" w:hAnsi="Times New Roman" w:cs="Times New Roman"/>
          <w:sz w:val="28"/>
          <w:szCs w:val="28"/>
        </w:rPr>
        <w:t>шинах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ЦП; - по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теря напряжения </w:t>
      </w:r>
      <w:r>
        <w:rPr>
          <w:rFonts w:ascii="Times New Roman" w:hAnsi="Times New Roman" w:cs="Times New Roman"/>
          <w:sz w:val="28"/>
          <w:szCs w:val="28"/>
        </w:rPr>
        <w:t xml:space="preserve">от шин ЦП до шин 0,38 кВ ТП; </w:t>
      </w:r>
      <w:r>
        <w:t xml:space="preserve">∆ </w:t>
      </w:r>
      <w:r>
        <w:rPr>
          <w:rFonts w:ascii="Times New Roman" w:hAnsi="Times New Roman" w:cs="Times New Roman"/>
          <w:sz w:val="28"/>
          <w:szCs w:val="28"/>
        </w:rPr>
        <w:t>U</w:t>
      </w:r>
      <w:r>
        <w:rPr>
          <w:rFonts w:ascii="Times New Roman" w:hAnsi="Times New Roman" w:cs="Times New Roman"/>
          <w:sz w:val="28"/>
          <w:szCs w:val="28"/>
          <w:vertAlign w:val="subscript"/>
        </w:rPr>
        <w:t>н</w:t>
      </w:r>
      <w:r>
        <w:rPr>
          <w:rFonts w:ascii="Times New Roman" w:hAnsi="Times New Roman" w:cs="Times New Roman"/>
          <w:sz w:val="28"/>
          <w:szCs w:val="28"/>
        </w:rPr>
        <w:t xml:space="preserve"> — добав</w:t>
      </w:r>
      <w:r w:rsidR="0029030C" w:rsidRPr="00691FF5">
        <w:rPr>
          <w:rFonts w:ascii="Times New Roman" w:hAnsi="Times New Roman" w:cs="Times New Roman"/>
          <w:sz w:val="28"/>
          <w:szCs w:val="28"/>
        </w:rPr>
        <w:t>ка напряжения на трансфо</w:t>
      </w:r>
      <w:r>
        <w:rPr>
          <w:rFonts w:ascii="Times New Roman" w:hAnsi="Times New Roman" w:cs="Times New Roman"/>
          <w:sz w:val="28"/>
          <w:szCs w:val="28"/>
        </w:rPr>
        <w:t>рматоре ТП, соответствующая ка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кому-либо ответвлению. Отсюда </w:t>
      </w:r>
    </w:p>
    <w:p w:rsidR="00EC6675" w:rsidRDefault="00EC6675" w:rsidP="004535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2153A94" wp14:editId="23750CDE">
            <wp:extent cx="3205098" cy="2880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205098" cy="2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030C" w:rsidRPr="00691FF5" w:rsidRDefault="0029030C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>Подставив в формулу (3.13</w:t>
      </w:r>
      <w:r w:rsidR="00DA604F">
        <w:rPr>
          <w:rFonts w:ascii="Times New Roman" w:hAnsi="Times New Roman" w:cs="Times New Roman"/>
          <w:sz w:val="28"/>
          <w:szCs w:val="28"/>
        </w:rPr>
        <w:t xml:space="preserve">) предельные значения допустимых отклонений напряжения на </w:t>
      </w:r>
      <w:proofErr w:type="gramStart"/>
      <w:r w:rsidR="00DA604F">
        <w:rPr>
          <w:rFonts w:ascii="Times New Roman" w:hAnsi="Times New Roman" w:cs="Times New Roman"/>
          <w:sz w:val="28"/>
          <w:szCs w:val="28"/>
        </w:rPr>
        <w:t>шинах</w:t>
      </w:r>
      <w:proofErr w:type="gramEnd"/>
      <w:r w:rsidR="00DA604F">
        <w:rPr>
          <w:rFonts w:ascii="Times New Roman" w:hAnsi="Times New Roman" w:cs="Times New Roman"/>
          <w:sz w:val="28"/>
          <w:szCs w:val="28"/>
        </w:rPr>
        <w:t xml:space="preserve"> 0,38 кВ ТП из выражения (З.10</w:t>
      </w:r>
      <w:r w:rsidRPr="00691FF5">
        <w:rPr>
          <w:rFonts w:ascii="Times New Roman" w:hAnsi="Times New Roman" w:cs="Times New Roman"/>
          <w:sz w:val="28"/>
          <w:szCs w:val="28"/>
        </w:rPr>
        <w:t>) и возможные отк</w:t>
      </w:r>
      <w:r w:rsidR="00DA604F">
        <w:rPr>
          <w:rFonts w:ascii="Times New Roman" w:hAnsi="Times New Roman" w:cs="Times New Roman"/>
          <w:sz w:val="28"/>
          <w:szCs w:val="28"/>
        </w:rPr>
        <w:t xml:space="preserve">лонения напряжения на шинах ЦП </w:t>
      </w:r>
      <w:r w:rsidRPr="00691FF5">
        <w:rPr>
          <w:rFonts w:ascii="Times New Roman" w:hAnsi="Times New Roman" w:cs="Times New Roman"/>
          <w:sz w:val="28"/>
          <w:szCs w:val="28"/>
        </w:rPr>
        <w:t>при выбранном режиме регу</w:t>
      </w:r>
      <w:r w:rsidR="00DA604F">
        <w:rPr>
          <w:rFonts w:ascii="Times New Roman" w:hAnsi="Times New Roman" w:cs="Times New Roman"/>
          <w:sz w:val="28"/>
          <w:szCs w:val="28"/>
        </w:rPr>
        <w:t xml:space="preserve">лирования из выражения (3.11), </w:t>
      </w:r>
      <w:r w:rsidRPr="00691FF5">
        <w:rPr>
          <w:rFonts w:ascii="Times New Roman" w:hAnsi="Times New Roman" w:cs="Times New Roman"/>
          <w:sz w:val="28"/>
          <w:szCs w:val="28"/>
        </w:rPr>
        <w:t xml:space="preserve">для режима наибольших нагрузок получим: </w:t>
      </w:r>
    </w:p>
    <w:p w:rsidR="00DA604F" w:rsidRDefault="00DA604F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A604F" w:rsidRDefault="000D74A6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CC2C5FF" wp14:editId="773294F6">
            <wp:extent cx="4543200" cy="2037600"/>
            <wp:effectExtent l="0" t="0" r="0" b="127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43200" cy="203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04F" w:rsidRDefault="00DA604F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A604F" w:rsidRDefault="000D74A6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3D6987A" wp14:editId="1AA44BA0">
            <wp:extent cx="4835409" cy="720000"/>
            <wp:effectExtent l="0" t="0" r="3810" b="444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835409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04F" w:rsidRDefault="00DA604F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A604F" w:rsidRDefault="00DA604F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A604F" w:rsidRDefault="00DA604F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9030C" w:rsidRPr="00691FF5" w:rsidRDefault="0029030C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lastRenderedPageBreak/>
        <w:t>В формулах (3.14) - (3.17)</w:t>
      </w:r>
      <w:r w:rsidR="000D74A6">
        <w:rPr>
          <w:rFonts w:ascii="Times New Roman" w:hAnsi="Times New Roman" w:cs="Times New Roman"/>
          <w:sz w:val="28"/>
          <w:szCs w:val="28"/>
        </w:rPr>
        <w:t xml:space="preserve"> знак «"» соответствует режиму </w:t>
      </w:r>
      <w:r w:rsidRPr="00691FF5">
        <w:rPr>
          <w:rFonts w:ascii="Times New Roman" w:hAnsi="Times New Roman" w:cs="Times New Roman"/>
          <w:sz w:val="28"/>
          <w:szCs w:val="28"/>
        </w:rPr>
        <w:t>наибольших нагрузок, а знаки «</w:t>
      </w:r>
      <w:r w:rsidR="000D74A6">
        <w:rPr>
          <w:rFonts w:ascii="Times New Roman" w:hAnsi="Times New Roman" w:cs="Times New Roman"/>
          <w:sz w:val="28"/>
          <w:szCs w:val="28"/>
        </w:rPr>
        <w:t xml:space="preserve"> + » и « — » в индексах — знакам при WH4 в формуле (3.11). </w:t>
      </w:r>
      <w:r w:rsidRPr="00691FF5">
        <w:rPr>
          <w:rFonts w:ascii="Times New Roman" w:hAnsi="Times New Roman" w:cs="Times New Roman"/>
          <w:sz w:val="28"/>
          <w:szCs w:val="28"/>
        </w:rPr>
        <w:t xml:space="preserve">Таким образом, в режиме наибольших нагрузок добавка </w:t>
      </w:r>
    </w:p>
    <w:p w:rsidR="0029030C" w:rsidRPr="00691FF5" w:rsidRDefault="0029030C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 xml:space="preserve">напряжения 5UT на трансформаторах может быть </w:t>
      </w:r>
      <w:proofErr w:type="gramStart"/>
      <w:r w:rsidRPr="00691FF5">
        <w:rPr>
          <w:rFonts w:ascii="Times New Roman" w:hAnsi="Times New Roman" w:cs="Times New Roman"/>
          <w:sz w:val="28"/>
          <w:szCs w:val="28"/>
        </w:rPr>
        <w:t>выбрана</w:t>
      </w:r>
      <w:proofErr w:type="gramEnd"/>
      <w:r w:rsidRPr="00691FF5">
        <w:rPr>
          <w:rFonts w:ascii="Times New Roman" w:hAnsi="Times New Roman" w:cs="Times New Roman"/>
          <w:sz w:val="28"/>
          <w:szCs w:val="28"/>
        </w:rPr>
        <w:t xml:space="preserve"> на ТП, для которых одновременно выполняются условия (3.15) и (3.17). Потеря напряжения </w:t>
      </w:r>
      <w:r w:rsidR="000D74A6">
        <w:rPr>
          <w:noProof/>
          <w:lang w:eastAsia="ru-RU"/>
        </w:rPr>
        <w:drawing>
          <wp:inline distT="0" distB="0" distL="0" distR="0" wp14:anchorId="302098C5" wp14:editId="6D9180B3">
            <wp:extent cx="476250" cy="3048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6759" cy="305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74A6" w:rsidRPr="00691FF5">
        <w:rPr>
          <w:rFonts w:ascii="Times New Roman" w:hAnsi="Times New Roman" w:cs="Times New Roman"/>
          <w:sz w:val="28"/>
          <w:szCs w:val="28"/>
        </w:rPr>
        <w:t xml:space="preserve"> </w:t>
      </w:r>
      <w:r w:rsidRPr="00691FF5">
        <w:rPr>
          <w:rFonts w:ascii="Times New Roman" w:hAnsi="Times New Roman" w:cs="Times New Roman"/>
          <w:sz w:val="28"/>
          <w:szCs w:val="28"/>
        </w:rPr>
        <w:t xml:space="preserve">„ от шин ЦП до шин 0,38 кВ ТП находится на </w:t>
      </w:r>
      <w:proofErr w:type="gramStart"/>
      <w:r w:rsidRPr="00691FF5">
        <w:rPr>
          <w:rFonts w:ascii="Times New Roman" w:hAnsi="Times New Roman" w:cs="Times New Roman"/>
          <w:sz w:val="28"/>
          <w:szCs w:val="28"/>
        </w:rPr>
        <w:t>основании</w:t>
      </w:r>
      <w:proofErr w:type="gramEnd"/>
      <w:r w:rsidRPr="00691FF5">
        <w:rPr>
          <w:rFonts w:ascii="Times New Roman" w:hAnsi="Times New Roman" w:cs="Times New Roman"/>
          <w:sz w:val="28"/>
          <w:szCs w:val="28"/>
        </w:rPr>
        <w:t xml:space="preserve"> электрического расчета сети. </w:t>
      </w:r>
    </w:p>
    <w:p w:rsidR="0029030C" w:rsidRPr="00691FF5" w:rsidRDefault="0029030C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 xml:space="preserve">Аналогичным образом для режима наименьших нагрузок (величины со знаком « ' ») можно записать: </w:t>
      </w:r>
    </w:p>
    <w:p w:rsidR="000D74A6" w:rsidRDefault="000D74A6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9030C" w:rsidRPr="00691FF5" w:rsidRDefault="000D74A6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01F8920" wp14:editId="0B84D403">
            <wp:extent cx="4906800" cy="5018400"/>
            <wp:effectExtent l="0" t="0" r="825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906800" cy="501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030C" w:rsidRPr="00691FF5" w:rsidRDefault="0029030C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>Таким образом, добавка н</w:t>
      </w:r>
      <w:r w:rsidR="000D74A6">
        <w:rPr>
          <w:rFonts w:ascii="Times New Roman" w:hAnsi="Times New Roman" w:cs="Times New Roman"/>
          <w:sz w:val="28"/>
          <w:szCs w:val="28"/>
        </w:rPr>
        <w:t>апряжения 8UT будет удовлетво</w:t>
      </w:r>
      <w:r w:rsidRPr="00691FF5">
        <w:rPr>
          <w:rFonts w:ascii="Times New Roman" w:hAnsi="Times New Roman" w:cs="Times New Roman"/>
          <w:sz w:val="28"/>
          <w:szCs w:val="28"/>
        </w:rPr>
        <w:t>рять требованиям ГОСТа в</w:t>
      </w:r>
      <w:r w:rsidR="000D74A6">
        <w:rPr>
          <w:rFonts w:ascii="Times New Roman" w:hAnsi="Times New Roman" w:cs="Times New Roman"/>
          <w:sz w:val="28"/>
          <w:szCs w:val="28"/>
        </w:rPr>
        <w:t xml:space="preserve"> режимах наибольших и наимень</w:t>
      </w:r>
      <w:r w:rsidRPr="00691FF5">
        <w:rPr>
          <w:rFonts w:ascii="Times New Roman" w:hAnsi="Times New Roman" w:cs="Times New Roman"/>
          <w:sz w:val="28"/>
          <w:szCs w:val="28"/>
        </w:rPr>
        <w:t>ших нагрузок у всех электр</w:t>
      </w:r>
      <w:r w:rsidR="000D74A6">
        <w:rPr>
          <w:rFonts w:ascii="Times New Roman" w:hAnsi="Times New Roman" w:cs="Times New Roman"/>
          <w:sz w:val="28"/>
          <w:szCs w:val="28"/>
        </w:rPr>
        <w:t xml:space="preserve">оприемников, питающихся от ТП </w:t>
      </w:r>
      <w:r w:rsidRPr="00691FF5">
        <w:rPr>
          <w:rFonts w:ascii="Times New Roman" w:hAnsi="Times New Roman" w:cs="Times New Roman"/>
          <w:sz w:val="28"/>
          <w:szCs w:val="28"/>
        </w:rPr>
        <w:t>для которых одновремен</w:t>
      </w:r>
      <w:r w:rsidR="000D74A6">
        <w:rPr>
          <w:rFonts w:ascii="Times New Roman" w:hAnsi="Times New Roman" w:cs="Times New Roman"/>
          <w:sz w:val="28"/>
          <w:szCs w:val="28"/>
        </w:rPr>
        <w:t xml:space="preserve">но выполняются условия (3.15), </w:t>
      </w:r>
      <w:r w:rsidRPr="00691FF5">
        <w:rPr>
          <w:rFonts w:ascii="Times New Roman" w:hAnsi="Times New Roman" w:cs="Times New Roman"/>
          <w:sz w:val="28"/>
          <w:szCs w:val="28"/>
        </w:rPr>
        <w:t xml:space="preserve">(3.17),(3.19)и(3.21). </w:t>
      </w:r>
    </w:p>
    <w:p w:rsidR="0029030C" w:rsidRPr="00691FF5" w:rsidRDefault="000D74A6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При оперативном ведении режима длительно допускаются </w:t>
      </w:r>
    </w:p>
    <w:p w:rsidR="0029030C" w:rsidRPr="00691FF5" w:rsidRDefault="0029030C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>максимальные рабочие напряж</w:t>
      </w:r>
      <w:r w:rsidR="000D74A6">
        <w:rPr>
          <w:rFonts w:ascii="Times New Roman" w:hAnsi="Times New Roman" w:cs="Times New Roman"/>
          <w:sz w:val="28"/>
          <w:szCs w:val="28"/>
        </w:rPr>
        <w:t xml:space="preserve">ения, приведенные в табл. 3.8. </w:t>
      </w:r>
      <w:r w:rsidRPr="00691FF5">
        <w:rPr>
          <w:rFonts w:ascii="Times New Roman" w:hAnsi="Times New Roman" w:cs="Times New Roman"/>
          <w:sz w:val="28"/>
          <w:szCs w:val="28"/>
        </w:rPr>
        <w:t>В соответствии с ГОСТо</w:t>
      </w:r>
      <w:r w:rsidR="000D74A6">
        <w:rPr>
          <w:rFonts w:ascii="Times New Roman" w:hAnsi="Times New Roman" w:cs="Times New Roman"/>
          <w:sz w:val="28"/>
          <w:szCs w:val="28"/>
        </w:rPr>
        <w:t xml:space="preserve">м на выводах электроприемников </w:t>
      </w:r>
      <w:r w:rsidRPr="00691FF5">
        <w:rPr>
          <w:rFonts w:ascii="Times New Roman" w:hAnsi="Times New Roman" w:cs="Times New Roman"/>
          <w:sz w:val="28"/>
          <w:szCs w:val="28"/>
        </w:rPr>
        <w:t>установлены предельно допу</w:t>
      </w:r>
      <w:r w:rsidR="000D74A6">
        <w:rPr>
          <w:rFonts w:ascii="Times New Roman" w:hAnsi="Times New Roman" w:cs="Times New Roman"/>
          <w:sz w:val="28"/>
          <w:szCs w:val="28"/>
        </w:rPr>
        <w:t>стимые значения отклонения на</w:t>
      </w:r>
      <w:r w:rsidRPr="00691FF5">
        <w:rPr>
          <w:rFonts w:ascii="Times New Roman" w:hAnsi="Times New Roman" w:cs="Times New Roman"/>
          <w:sz w:val="28"/>
          <w:szCs w:val="28"/>
        </w:rPr>
        <w:t xml:space="preserve">пряжения ±10%, которые в случае </w:t>
      </w:r>
      <w:r w:rsidR="000D74A6">
        <w:rPr>
          <w:rFonts w:ascii="Times New Roman" w:hAnsi="Times New Roman" w:cs="Times New Roman"/>
          <w:sz w:val="28"/>
          <w:szCs w:val="28"/>
        </w:rPr>
        <w:lastRenderedPageBreak/>
        <w:t xml:space="preserve">превышения нормативных </w:t>
      </w:r>
      <w:r w:rsidRPr="00691FF5">
        <w:rPr>
          <w:rFonts w:ascii="Times New Roman" w:hAnsi="Times New Roman" w:cs="Times New Roman"/>
          <w:sz w:val="28"/>
          <w:szCs w:val="28"/>
        </w:rPr>
        <w:t xml:space="preserve">допустимых отклонений </w:t>
      </w:r>
      <w:r w:rsidR="00AD68EE">
        <w:rPr>
          <w:rFonts w:ascii="Times New Roman" w:hAnsi="Times New Roman" w:cs="Times New Roman"/>
          <w:sz w:val="28"/>
          <w:szCs w:val="28"/>
        </w:rPr>
        <w:t xml:space="preserve">±5% разрешаются с вероятностью </w:t>
      </w:r>
      <w:proofErr w:type="gramStart"/>
      <w:r w:rsidR="00AD68EE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="00AD68EE">
        <w:rPr>
          <w:rFonts w:ascii="Times New Roman" w:hAnsi="Times New Roman" w:cs="Times New Roman"/>
          <w:sz w:val="28"/>
          <w:szCs w:val="28"/>
        </w:rPr>
        <w:t xml:space="preserve"> </w:t>
      </w:r>
      <m:oMath>
        <m:r>
          <w:rPr>
            <w:rFonts w:ascii="Cambria Math" w:hAnsi="Cambria Math" w:cs="Times New Roman"/>
            <w:sz w:val="28"/>
            <w:szCs w:val="28"/>
          </w:rPr>
          <m:t>≤</m:t>
        </m:r>
      </m:oMath>
      <w:r w:rsidRPr="00691FF5">
        <w:rPr>
          <w:rFonts w:ascii="Times New Roman" w:hAnsi="Times New Roman" w:cs="Times New Roman"/>
          <w:sz w:val="28"/>
          <w:szCs w:val="28"/>
        </w:rPr>
        <w:t xml:space="preserve">0,05. </w:t>
      </w:r>
    </w:p>
    <w:p w:rsidR="00AD68EE" w:rsidRDefault="00AD68EE" w:rsidP="0078085C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9030C" w:rsidRDefault="0029030C" w:rsidP="0078085C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 xml:space="preserve">Таблица 3.8 </w:t>
      </w:r>
    </w:p>
    <w:p w:rsidR="0078085C" w:rsidRDefault="0078085C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085C" w:rsidRPr="00691FF5" w:rsidRDefault="0078085C" w:rsidP="0078085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E412DDC" wp14:editId="65891EFF">
            <wp:extent cx="5662800" cy="629280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662800" cy="629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085C" w:rsidRDefault="0029030C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>междуфазного напряжения. Длительно</w:t>
      </w:r>
      <w:r w:rsidR="0078085C">
        <w:rPr>
          <w:rFonts w:ascii="Times New Roman" w:hAnsi="Times New Roman" w:cs="Times New Roman"/>
          <w:sz w:val="28"/>
          <w:szCs w:val="28"/>
        </w:rPr>
        <w:t>сти воздействия повышенного на</w:t>
      </w:r>
      <w:r w:rsidRPr="00691FF5">
        <w:rPr>
          <w:rFonts w:ascii="Times New Roman" w:hAnsi="Times New Roman" w:cs="Times New Roman"/>
          <w:sz w:val="28"/>
          <w:szCs w:val="28"/>
        </w:rPr>
        <w:t xml:space="preserve">пряжения соответствуют: 1200 </w:t>
      </w:r>
      <w:proofErr w:type="gramStart"/>
      <w:r w:rsidRPr="00691FF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691FF5">
        <w:rPr>
          <w:rFonts w:ascii="Times New Roman" w:hAnsi="Times New Roman" w:cs="Times New Roman"/>
          <w:sz w:val="28"/>
          <w:szCs w:val="28"/>
        </w:rPr>
        <w:t xml:space="preserve"> — вре</w:t>
      </w:r>
      <w:r w:rsidR="0078085C">
        <w:rPr>
          <w:rFonts w:ascii="Times New Roman" w:hAnsi="Times New Roman" w:cs="Times New Roman"/>
          <w:sz w:val="28"/>
          <w:szCs w:val="28"/>
        </w:rPr>
        <w:t>мени синхронизации; 20 — време</w:t>
      </w:r>
      <w:r w:rsidRPr="00691FF5">
        <w:rPr>
          <w:rFonts w:ascii="Times New Roman" w:hAnsi="Times New Roman" w:cs="Times New Roman"/>
          <w:sz w:val="28"/>
          <w:szCs w:val="28"/>
        </w:rPr>
        <w:t xml:space="preserve">ни существования асинхронного хода; 1 - времени действия резервных защит; 0,1 с — времени действия основной защиты. При мощности не </w:t>
      </w:r>
      <w:proofErr w:type="gramStart"/>
      <w:r w:rsidRPr="00691FF5">
        <w:rPr>
          <w:rFonts w:ascii="Times New Roman" w:hAnsi="Times New Roman" w:cs="Times New Roman"/>
          <w:sz w:val="28"/>
          <w:szCs w:val="28"/>
        </w:rPr>
        <w:t>более номинальной</w:t>
      </w:r>
      <w:proofErr w:type="gramEnd"/>
      <w:r w:rsidRPr="00691FF5">
        <w:rPr>
          <w:rFonts w:ascii="Times New Roman" w:hAnsi="Times New Roman" w:cs="Times New Roman"/>
          <w:sz w:val="28"/>
          <w:szCs w:val="28"/>
        </w:rPr>
        <w:t xml:space="preserve"> длительная работа трансформаторов допускаетс</w:t>
      </w:r>
      <w:r w:rsidR="0078085C">
        <w:rPr>
          <w:rFonts w:ascii="Times New Roman" w:hAnsi="Times New Roman" w:cs="Times New Roman"/>
          <w:sz w:val="28"/>
          <w:szCs w:val="28"/>
        </w:rPr>
        <w:t>я в случае превышения номиналь</w:t>
      </w:r>
      <w:r w:rsidRPr="00691FF5">
        <w:rPr>
          <w:rFonts w:ascii="Times New Roman" w:hAnsi="Times New Roman" w:cs="Times New Roman"/>
          <w:sz w:val="28"/>
          <w:szCs w:val="28"/>
        </w:rPr>
        <w:t xml:space="preserve">ного напряжения установленного ответвления не более чем 10%. </w:t>
      </w:r>
    </w:p>
    <w:p w:rsidR="0029030C" w:rsidRPr="00691FF5" w:rsidRDefault="0029030C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35C1">
        <w:rPr>
          <w:rFonts w:ascii="Times New Roman" w:hAnsi="Times New Roman" w:cs="Times New Roman"/>
          <w:sz w:val="28"/>
          <w:szCs w:val="28"/>
        </w:rPr>
        <w:t>Для регулирования напр</w:t>
      </w:r>
      <w:r w:rsidR="0078085C" w:rsidRPr="004535C1">
        <w:rPr>
          <w:rFonts w:ascii="Times New Roman" w:hAnsi="Times New Roman" w:cs="Times New Roman"/>
          <w:sz w:val="28"/>
          <w:szCs w:val="28"/>
        </w:rPr>
        <w:t>яжения в энергосистемах исполь</w:t>
      </w:r>
      <w:r w:rsidRPr="004535C1">
        <w:rPr>
          <w:rFonts w:ascii="Times New Roman" w:hAnsi="Times New Roman" w:cs="Times New Roman"/>
          <w:sz w:val="28"/>
          <w:szCs w:val="28"/>
        </w:rPr>
        <w:t>зуются:</w:t>
      </w:r>
      <w:r w:rsidRPr="00691FF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9030C" w:rsidRPr="00691FF5" w:rsidRDefault="004535C1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 генераторы электрос</w:t>
      </w:r>
      <w:r>
        <w:rPr>
          <w:rFonts w:ascii="Times New Roman" w:hAnsi="Times New Roman" w:cs="Times New Roman"/>
          <w:sz w:val="28"/>
          <w:szCs w:val="28"/>
        </w:rPr>
        <w:t>танций и синхронные компенсато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ры путем регулирования тока возбуждения, в том числе в зоне </w:t>
      </w:r>
      <w:r w:rsidR="0029030C" w:rsidRPr="004535C1">
        <w:rPr>
          <w:rFonts w:ascii="Times New Roman" w:hAnsi="Times New Roman" w:cs="Times New Roman"/>
          <w:sz w:val="28"/>
          <w:szCs w:val="28"/>
        </w:rPr>
        <w:t>недовозбуждения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29030C" w:rsidRPr="00691FF5" w:rsidRDefault="004535C1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 трансформаторы, автотрансформа</w:t>
      </w:r>
      <w:r>
        <w:rPr>
          <w:rFonts w:ascii="Times New Roman" w:hAnsi="Times New Roman" w:cs="Times New Roman"/>
          <w:sz w:val="28"/>
          <w:szCs w:val="28"/>
        </w:rPr>
        <w:t>торы и вольтодоба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вочные трансформаторы путем изменения их коэффициентов трансформации; </w:t>
      </w:r>
    </w:p>
    <w:p w:rsidR="0029030C" w:rsidRPr="00691FF5" w:rsidRDefault="004535C1" w:rsidP="004535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 батареи конденсаторов на системных и потребительских </w:t>
      </w:r>
      <w:proofErr w:type="gramStart"/>
      <w:r w:rsidR="0029030C" w:rsidRPr="00691FF5">
        <w:rPr>
          <w:rFonts w:ascii="Times New Roman" w:hAnsi="Times New Roman" w:cs="Times New Roman"/>
          <w:sz w:val="28"/>
          <w:szCs w:val="28"/>
        </w:rPr>
        <w:t>подстанциях</w:t>
      </w:r>
      <w:proofErr w:type="gramEnd"/>
      <w:r w:rsidR="0029030C" w:rsidRPr="00691FF5">
        <w:rPr>
          <w:rFonts w:ascii="Times New Roman" w:hAnsi="Times New Roman" w:cs="Times New Roman"/>
          <w:sz w:val="28"/>
          <w:szCs w:val="28"/>
        </w:rPr>
        <w:t xml:space="preserve"> путем их полного или частичного включения или отключения; </w:t>
      </w:r>
    </w:p>
    <w:p w:rsidR="006C6702" w:rsidRDefault="006C6702" w:rsidP="002F05C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 нерегулируемые шунтирующие реактор</w:t>
      </w:r>
      <w:r>
        <w:rPr>
          <w:rFonts w:ascii="Times New Roman" w:hAnsi="Times New Roman" w:cs="Times New Roman"/>
          <w:sz w:val="28"/>
          <w:szCs w:val="28"/>
        </w:rPr>
        <w:t>ы путем их включения или</w:t>
      </w:r>
    </w:p>
    <w:p w:rsidR="0029030C" w:rsidRPr="00691FF5" w:rsidRDefault="0029030C" w:rsidP="002F05C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 xml:space="preserve">отключения; </w:t>
      </w:r>
    </w:p>
    <w:p w:rsidR="0029030C" w:rsidRPr="00691FF5" w:rsidRDefault="006C6702" w:rsidP="002F05C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 управляемые реактор</w:t>
      </w:r>
      <w:r>
        <w:rPr>
          <w:rFonts w:ascii="Times New Roman" w:hAnsi="Times New Roman" w:cs="Times New Roman"/>
          <w:sz w:val="28"/>
          <w:szCs w:val="28"/>
        </w:rPr>
        <w:t>ы с плавным или ступенчатым ре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гулированием; </w:t>
      </w:r>
    </w:p>
    <w:p w:rsidR="0029030C" w:rsidRPr="00691FF5" w:rsidRDefault="006C6702" w:rsidP="002F05C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 статические тиристорные компенсаторы. </w:t>
      </w:r>
    </w:p>
    <w:p w:rsidR="0029030C" w:rsidRPr="00691FF5" w:rsidRDefault="0029030C" w:rsidP="002F05C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 xml:space="preserve">Рассмотрим принцип воздействия на режим напряжений </w:t>
      </w:r>
    </w:p>
    <w:p w:rsidR="0029030C" w:rsidRPr="00691FF5" w:rsidRDefault="0029030C" w:rsidP="002F05C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>генератора, работающего параллельно с системой, через</w:t>
      </w:r>
      <w:r w:rsidR="006C6702">
        <w:rPr>
          <w:rFonts w:ascii="Times New Roman" w:hAnsi="Times New Roman" w:cs="Times New Roman"/>
          <w:sz w:val="28"/>
          <w:szCs w:val="28"/>
        </w:rPr>
        <w:t xml:space="preserve"> ре</w:t>
      </w:r>
      <w:r w:rsidRPr="00691FF5">
        <w:rPr>
          <w:rFonts w:ascii="Times New Roman" w:hAnsi="Times New Roman" w:cs="Times New Roman"/>
          <w:sz w:val="28"/>
          <w:szCs w:val="28"/>
        </w:rPr>
        <w:t xml:space="preserve">активное сопротивление </w:t>
      </w:r>
      <w:r w:rsidR="006C6702">
        <w:rPr>
          <w:rFonts w:ascii="Times New Roman" w:hAnsi="Times New Roman" w:cs="Times New Roman"/>
          <w:sz w:val="28"/>
          <w:szCs w:val="28"/>
        </w:rPr>
        <w:t>Х</w:t>
      </w:r>
      <w:proofErr w:type="gramStart"/>
      <w:r w:rsidR="006C6702">
        <w:rPr>
          <w:rFonts w:ascii="Times New Roman" w:hAnsi="Times New Roman" w:cs="Times New Roman"/>
          <w:sz w:val="28"/>
          <w:szCs w:val="28"/>
          <w:vertAlign w:val="subscript"/>
        </w:rPr>
        <w:t>с</w:t>
      </w:r>
      <w:r w:rsidRPr="00691FF5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691FF5">
        <w:rPr>
          <w:rFonts w:ascii="Times New Roman" w:hAnsi="Times New Roman" w:cs="Times New Roman"/>
          <w:sz w:val="28"/>
          <w:szCs w:val="28"/>
        </w:rPr>
        <w:t>ри</w:t>
      </w:r>
      <w:r w:rsidR="006C6702">
        <w:rPr>
          <w:rFonts w:ascii="Times New Roman" w:hAnsi="Times New Roman" w:cs="Times New Roman"/>
          <w:sz w:val="28"/>
          <w:szCs w:val="28"/>
        </w:rPr>
        <w:t>с. 3.37, а, б). В схеме замеще</w:t>
      </w:r>
      <w:r w:rsidRPr="00691FF5">
        <w:rPr>
          <w:rFonts w:ascii="Times New Roman" w:hAnsi="Times New Roman" w:cs="Times New Roman"/>
          <w:sz w:val="28"/>
          <w:szCs w:val="28"/>
        </w:rPr>
        <w:t>ния генератор представляет</w:t>
      </w:r>
      <w:r w:rsidR="006C6702">
        <w:rPr>
          <w:rFonts w:ascii="Times New Roman" w:hAnsi="Times New Roman" w:cs="Times New Roman"/>
          <w:sz w:val="28"/>
          <w:szCs w:val="28"/>
        </w:rPr>
        <w:t xml:space="preserve">ся синхронным сопротивлением </w:t>
      </w:r>
      <w:proofErr w:type="spellStart"/>
      <w:r w:rsidR="006C6702">
        <w:rPr>
          <w:rFonts w:ascii="Times New Roman" w:hAnsi="Times New Roman" w:cs="Times New Roman"/>
          <w:sz w:val="28"/>
          <w:szCs w:val="28"/>
        </w:rPr>
        <w:t>Х</w:t>
      </w:r>
      <w:r w:rsidR="006C6702">
        <w:rPr>
          <w:rFonts w:ascii="Times New Roman" w:hAnsi="Times New Roman" w:cs="Times New Roman"/>
          <w:sz w:val="28"/>
          <w:szCs w:val="28"/>
          <w:vertAlign w:val="subscript"/>
        </w:rPr>
        <w:t>г</w:t>
      </w:r>
      <w:proofErr w:type="spellEnd"/>
      <w:r w:rsidR="006C6702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691FF5">
        <w:rPr>
          <w:rFonts w:ascii="Times New Roman" w:hAnsi="Times New Roman" w:cs="Times New Roman"/>
          <w:sz w:val="28"/>
          <w:szCs w:val="28"/>
        </w:rPr>
        <w:t>(рис. 3.37, б). Будем полагать,</w:t>
      </w:r>
      <w:r w:rsidR="006C6702">
        <w:rPr>
          <w:rFonts w:ascii="Times New Roman" w:hAnsi="Times New Roman" w:cs="Times New Roman"/>
          <w:sz w:val="28"/>
          <w:szCs w:val="28"/>
        </w:rPr>
        <w:t xml:space="preserve"> что при изменении тока возбуж</w:t>
      </w:r>
      <w:r w:rsidRPr="00691FF5">
        <w:rPr>
          <w:rFonts w:ascii="Times New Roman" w:hAnsi="Times New Roman" w:cs="Times New Roman"/>
          <w:sz w:val="28"/>
          <w:szCs w:val="28"/>
        </w:rPr>
        <w:t>дения генератора его активная мощность остается неизменной (</w:t>
      </w:r>
      <w:proofErr w:type="gramStart"/>
      <w:r w:rsidRPr="00691FF5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691FF5">
        <w:rPr>
          <w:rFonts w:ascii="Times New Roman" w:hAnsi="Times New Roman" w:cs="Times New Roman"/>
          <w:sz w:val="28"/>
          <w:szCs w:val="28"/>
        </w:rPr>
        <w:t xml:space="preserve"> = const). Напряжение на </w:t>
      </w:r>
      <w:proofErr w:type="gramStart"/>
      <w:r w:rsidRPr="00691FF5">
        <w:rPr>
          <w:rFonts w:ascii="Times New Roman" w:hAnsi="Times New Roman" w:cs="Times New Roman"/>
          <w:sz w:val="28"/>
          <w:szCs w:val="28"/>
        </w:rPr>
        <w:t>шинах</w:t>
      </w:r>
      <w:proofErr w:type="gramEnd"/>
      <w:r w:rsidRPr="00691FF5">
        <w:rPr>
          <w:rFonts w:ascii="Times New Roman" w:hAnsi="Times New Roman" w:cs="Times New Roman"/>
          <w:sz w:val="28"/>
          <w:szCs w:val="28"/>
        </w:rPr>
        <w:t xml:space="preserve"> системы Uc = const. Мощность, выдаваемая ге</w:t>
      </w:r>
      <w:r w:rsidR="006C6702">
        <w:rPr>
          <w:rFonts w:ascii="Times New Roman" w:hAnsi="Times New Roman" w:cs="Times New Roman"/>
          <w:sz w:val="28"/>
          <w:szCs w:val="28"/>
        </w:rPr>
        <w:t xml:space="preserve">нератором в систему, при </w:t>
      </w:r>
      <w:proofErr w:type="spellStart"/>
      <w:r w:rsidR="006C6702">
        <w:rPr>
          <w:rFonts w:ascii="Times New Roman" w:hAnsi="Times New Roman" w:cs="Times New Roman"/>
          <w:sz w:val="28"/>
          <w:szCs w:val="28"/>
        </w:rPr>
        <w:t>неуче</w:t>
      </w:r>
      <w:r w:rsidRPr="00691FF5">
        <w:rPr>
          <w:rFonts w:ascii="Times New Roman" w:hAnsi="Times New Roman" w:cs="Times New Roman"/>
          <w:sz w:val="28"/>
          <w:szCs w:val="28"/>
        </w:rPr>
        <w:t>те</w:t>
      </w:r>
      <w:proofErr w:type="spellEnd"/>
      <w:r w:rsidRPr="00691FF5">
        <w:rPr>
          <w:rFonts w:ascii="Times New Roman" w:hAnsi="Times New Roman" w:cs="Times New Roman"/>
          <w:sz w:val="28"/>
          <w:szCs w:val="28"/>
        </w:rPr>
        <w:t xml:space="preserve"> активных сопротивлений </w:t>
      </w:r>
      <w:r w:rsidR="006C6702">
        <w:rPr>
          <w:rFonts w:ascii="Times New Roman" w:hAnsi="Times New Roman" w:cs="Times New Roman"/>
          <w:sz w:val="28"/>
          <w:szCs w:val="28"/>
        </w:rPr>
        <w:t>описывается угловой характерис</w:t>
      </w:r>
      <w:r w:rsidRPr="00691FF5">
        <w:rPr>
          <w:rFonts w:ascii="Times New Roman" w:hAnsi="Times New Roman" w:cs="Times New Roman"/>
          <w:sz w:val="28"/>
          <w:szCs w:val="28"/>
        </w:rPr>
        <w:t xml:space="preserve">тикой вида </w:t>
      </w:r>
    </w:p>
    <w:p w:rsidR="00604068" w:rsidRDefault="00604068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604068" w:rsidRDefault="00604068" w:rsidP="006040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noProof/>
          <w:lang w:eastAsia="ru-RU"/>
        </w:rPr>
        <w:drawing>
          <wp:inline distT="0" distB="0" distL="0" distR="0" wp14:anchorId="4D900E78" wp14:editId="3E1A5392">
            <wp:extent cx="3184001" cy="6480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184001" cy="6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4068" w:rsidRDefault="00604068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29030C" w:rsidRPr="006037CE" w:rsidRDefault="0029030C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  <w:highlight w:val="yellow"/>
        </w:rPr>
      </w:pPr>
      <w:r w:rsidRPr="006037CE">
        <w:rPr>
          <w:rFonts w:ascii="Times New Roman" w:hAnsi="Times New Roman" w:cs="Times New Roman"/>
          <w:sz w:val="28"/>
          <w:szCs w:val="28"/>
        </w:rPr>
        <w:t xml:space="preserve">где </w:t>
      </w:r>
      <w:r w:rsidR="00604068" w:rsidRPr="006037CE">
        <w:rPr>
          <w:rFonts w:ascii="Times New Roman" w:hAnsi="Times New Roman" w:cs="Times New Roman"/>
          <w:sz w:val="28"/>
          <w:szCs w:val="28"/>
          <w:lang w:val="en-US"/>
        </w:rPr>
        <w:t>δ</w:t>
      </w:r>
      <w:r w:rsidR="00604068" w:rsidRPr="006037CE">
        <w:rPr>
          <w:rFonts w:ascii="Times New Roman" w:hAnsi="Times New Roman" w:cs="Times New Roman"/>
          <w:sz w:val="28"/>
          <w:szCs w:val="28"/>
          <w:vertAlign w:val="subscript"/>
        </w:rPr>
        <w:t>с</w:t>
      </w:r>
      <w:r w:rsidR="006037CE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6037CE">
        <w:rPr>
          <w:rFonts w:ascii="Times New Roman" w:hAnsi="Times New Roman" w:cs="Times New Roman"/>
          <w:sz w:val="28"/>
          <w:szCs w:val="28"/>
        </w:rPr>
        <w:t>-</w:t>
      </w:r>
      <w:r w:rsidR="00604068" w:rsidRPr="006037CE">
        <w:rPr>
          <w:rFonts w:ascii="Times New Roman" w:hAnsi="Times New Roman" w:cs="Times New Roman"/>
          <w:sz w:val="28"/>
          <w:szCs w:val="28"/>
        </w:rPr>
        <w:t>у</w:t>
      </w:r>
      <w:proofErr w:type="gramEnd"/>
      <w:r w:rsidR="00604068" w:rsidRPr="006037CE">
        <w:rPr>
          <w:rFonts w:ascii="Times New Roman" w:hAnsi="Times New Roman" w:cs="Times New Roman"/>
          <w:sz w:val="28"/>
          <w:szCs w:val="28"/>
        </w:rPr>
        <w:t xml:space="preserve">гол между вектором </w:t>
      </w:r>
      <w:r w:rsidR="006037CE" w:rsidRPr="006037CE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6037CE">
        <w:rPr>
          <w:rFonts w:ascii="Times New Roman" w:hAnsi="Times New Roman" w:cs="Times New Roman"/>
          <w:sz w:val="28"/>
          <w:szCs w:val="28"/>
        </w:rPr>
        <w:t>г</w:t>
      </w:r>
      <w:r w:rsidR="006037CE" w:rsidRPr="006037CE">
        <w:rPr>
          <w:rFonts w:ascii="Times New Roman" w:hAnsi="Times New Roman" w:cs="Times New Roman"/>
          <w:sz w:val="28"/>
          <w:szCs w:val="28"/>
        </w:rPr>
        <w:t xml:space="preserve"> напряжения на зажимах генератора и вектором </w:t>
      </w:r>
      <w:r w:rsidR="006037CE" w:rsidRPr="006037CE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6037CE">
        <w:rPr>
          <w:rFonts w:ascii="Times New Roman" w:hAnsi="Times New Roman" w:cs="Times New Roman"/>
          <w:sz w:val="28"/>
          <w:szCs w:val="28"/>
        </w:rPr>
        <w:t xml:space="preserve">с напряжения на шинах системы (рис. </w:t>
      </w:r>
      <w:r w:rsidR="006037CE" w:rsidRPr="006037CE">
        <w:rPr>
          <w:rFonts w:ascii="Times New Roman" w:hAnsi="Times New Roman" w:cs="Times New Roman"/>
          <w:sz w:val="28"/>
          <w:szCs w:val="28"/>
        </w:rPr>
        <w:t xml:space="preserve">3.37, в); </w:t>
      </w:r>
      <w:r w:rsidR="006037CE" w:rsidRPr="006037CE">
        <w:rPr>
          <w:rFonts w:ascii="Times New Roman" w:hAnsi="Times New Roman" w:cs="Times New Roman"/>
          <w:sz w:val="28"/>
          <w:szCs w:val="28"/>
          <w:lang w:val="en-US"/>
        </w:rPr>
        <w:t>δ</w:t>
      </w:r>
      <w:r w:rsidR="006037CE" w:rsidRPr="006037CE">
        <w:rPr>
          <w:rFonts w:ascii="Times New Roman" w:hAnsi="Times New Roman" w:cs="Times New Roman"/>
          <w:sz w:val="28"/>
          <w:szCs w:val="28"/>
          <w:vertAlign w:val="subscript"/>
        </w:rPr>
        <w:t>г</w:t>
      </w:r>
      <w:r w:rsidR="006037CE" w:rsidRPr="006037CE">
        <w:rPr>
          <w:rFonts w:ascii="Times New Roman" w:hAnsi="Times New Roman" w:cs="Times New Roman"/>
          <w:sz w:val="28"/>
          <w:szCs w:val="28"/>
        </w:rPr>
        <w:t xml:space="preserve"> - угол между векторами Е ЭДС генератора и </w:t>
      </w:r>
      <w:r w:rsidR="006037CE" w:rsidRPr="006037CE">
        <w:rPr>
          <w:rFonts w:ascii="Times New Roman" w:hAnsi="Times New Roman" w:cs="Times New Roman"/>
          <w:sz w:val="28"/>
          <w:szCs w:val="28"/>
          <w:lang w:val="en-US"/>
        </w:rPr>
        <w:t>U</w:t>
      </w:r>
      <w:r w:rsidR="006037CE" w:rsidRPr="006037CE">
        <w:rPr>
          <w:rFonts w:ascii="Times New Roman" w:hAnsi="Times New Roman" w:cs="Times New Roman"/>
          <w:sz w:val="28"/>
          <w:szCs w:val="28"/>
        </w:rPr>
        <w:t>г</w:t>
      </w:r>
      <w:r w:rsidRPr="006037CE">
        <w:rPr>
          <w:rFonts w:ascii="Times New Roman" w:hAnsi="Times New Roman" w:cs="Times New Roman"/>
          <w:sz w:val="28"/>
          <w:szCs w:val="28"/>
        </w:rPr>
        <w:t xml:space="preserve"> н</w:t>
      </w:r>
      <w:r w:rsidR="006037CE" w:rsidRPr="006037CE">
        <w:rPr>
          <w:rFonts w:ascii="Times New Roman" w:hAnsi="Times New Roman" w:cs="Times New Roman"/>
          <w:sz w:val="28"/>
          <w:szCs w:val="28"/>
        </w:rPr>
        <w:t>апряжения на</w:t>
      </w:r>
      <w:r w:rsidR="006037CE">
        <w:rPr>
          <w:rFonts w:ascii="Times New Roman" w:hAnsi="Times New Roman" w:cs="Times New Roman"/>
          <w:sz w:val="28"/>
          <w:szCs w:val="28"/>
        </w:rPr>
        <w:t xml:space="preserve"> его зажимах (рис. 3</w:t>
      </w:r>
      <w:r w:rsidRPr="00691FF5">
        <w:rPr>
          <w:rFonts w:ascii="Times New Roman" w:hAnsi="Times New Roman" w:cs="Times New Roman"/>
          <w:sz w:val="28"/>
          <w:szCs w:val="28"/>
        </w:rPr>
        <w:t xml:space="preserve">.37, г). </w:t>
      </w:r>
    </w:p>
    <w:p w:rsidR="006037CE" w:rsidRDefault="006037CE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037CE" w:rsidRDefault="006037CE" w:rsidP="006037C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037C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20BBCE1" wp14:editId="3759CBAC">
            <wp:extent cx="5292000" cy="8398800"/>
            <wp:effectExtent l="0" t="0" r="4445" b="254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92000" cy="839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37CE" w:rsidRDefault="006037CE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9030C" w:rsidRPr="00691FF5" w:rsidRDefault="0029030C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>Отсюда видно, что при изм</w:t>
      </w:r>
      <w:r w:rsidR="00AD5402">
        <w:rPr>
          <w:rFonts w:ascii="Times New Roman" w:hAnsi="Times New Roman" w:cs="Times New Roman"/>
          <w:sz w:val="28"/>
          <w:szCs w:val="28"/>
        </w:rPr>
        <w:t>енении тока возбуждения и соот</w:t>
      </w:r>
      <w:r w:rsidRPr="00691FF5">
        <w:rPr>
          <w:rFonts w:ascii="Times New Roman" w:hAnsi="Times New Roman" w:cs="Times New Roman"/>
          <w:sz w:val="28"/>
          <w:szCs w:val="28"/>
        </w:rPr>
        <w:t xml:space="preserve">ветствующем изменении ЭДС одновременно будут изменяться </w:t>
      </w:r>
      <w:r w:rsidR="00AD5402">
        <w:rPr>
          <w:rFonts w:ascii="Times New Roman" w:hAnsi="Times New Roman" w:cs="Times New Roman"/>
          <w:sz w:val="28"/>
          <w:szCs w:val="28"/>
        </w:rPr>
        <w:t>и углы</w:t>
      </w:r>
      <w:r w:rsidR="00AD5402" w:rsidRPr="00AD5402">
        <w:rPr>
          <w:sz w:val="28"/>
          <w:szCs w:val="28"/>
        </w:rPr>
        <w:t xml:space="preserve"> </w:t>
      </w:r>
      <w:r w:rsidR="00AD5402">
        <w:rPr>
          <w:sz w:val="28"/>
          <w:szCs w:val="28"/>
          <w:lang w:val="en-US"/>
        </w:rPr>
        <w:t>δ</w:t>
      </w:r>
      <w:r w:rsidR="00AD5402">
        <w:rPr>
          <w:rFonts w:ascii="Times New Roman" w:hAnsi="Times New Roman" w:cs="Times New Roman"/>
          <w:sz w:val="28"/>
          <w:szCs w:val="28"/>
        </w:rPr>
        <w:t xml:space="preserve"> </w:t>
      </w:r>
      <w:r w:rsidR="00AD5402" w:rsidRPr="00AD5402">
        <w:rPr>
          <w:rFonts w:ascii="Times New Roman" w:hAnsi="Times New Roman" w:cs="Times New Roman"/>
          <w:sz w:val="28"/>
          <w:szCs w:val="28"/>
          <w:vertAlign w:val="subscript"/>
        </w:rPr>
        <w:t>Г</w:t>
      </w:r>
      <w:r w:rsidR="00AD5402">
        <w:rPr>
          <w:rFonts w:ascii="Times New Roman" w:hAnsi="Times New Roman" w:cs="Times New Roman"/>
          <w:sz w:val="28"/>
          <w:szCs w:val="28"/>
        </w:rPr>
        <w:t>,</w:t>
      </w:r>
      <w:r w:rsidR="00AD5402" w:rsidRPr="00AD5402">
        <w:rPr>
          <w:sz w:val="28"/>
          <w:szCs w:val="28"/>
        </w:rPr>
        <w:t xml:space="preserve"> </w:t>
      </w:r>
      <w:r w:rsidR="00AD5402">
        <w:rPr>
          <w:sz w:val="28"/>
          <w:szCs w:val="28"/>
          <w:lang w:val="en-US"/>
        </w:rPr>
        <w:t>δ</w:t>
      </w:r>
      <w:r w:rsidR="00AD5402" w:rsidRPr="00593B80">
        <w:rPr>
          <w:sz w:val="28"/>
          <w:szCs w:val="28"/>
        </w:rPr>
        <w:t xml:space="preserve"> </w:t>
      </w:r>
      <w:r w:rsidRPr="00AD5402">
        <w:rPr>
          <w:rFonts w:ascii="Times New Roman" w:hAnsi="Times New Roman" w:cs="Times New Roman"/>
          <w:sz w:val="28"/>
          <w:szCs w:val="28"/>
          <w:vertAlign w:val="subscript"/>
        </w:rPr>
        <w:t>С</w:t>
      </w:r>
      <w:r w:rsidRPr="00691FF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9030C" w:rsidRPr="00691FF5" w:rsidRDefault="0029030C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lastRenderedPageBreak/>
        <w:t xml:space="preserve">Рассмотрим векторную диаграмму при различных токах </w:t>
      </w:r>
    </w:p>
    <w:p w:rsidR="0029030C" w:rsidRPr="00691FF5" w:rsidRDefault="0029030C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91FF5">
        <w:rPr>
          <w:rFonts w:ascii="Times New Roman" w:hAnsi="Times New Roman" w:cs="Times New Roman"/>
          <w:sz w:val="28"/>
          <w:szCs w:val="28"/>
        </w:rPr>
        <w:t>возбуждения, что будет соо</w:t>
      </w:r>
      <w:r w:rsidR="00AD5402">
        <w:rPr>
          <w:rFonts w:ascii="Times New Roman" w:hAnsi="Times New Roman" w:cs="Times New Roman"/>
          <w:sz w:val="28"/>
          <w:szCs w:val="28"/>
        </w:rPr>
        <w:t>тветствовать изменению реактив</w:t>
      </w:r>
      <w:r w:rsidRPr="00691FF5">
        <w:rPr>
          <w:rFonts w:ascii="Times New Roman" w:hAnsi="Times New Roman" w:cs="Times New Roman"/>
          <w:sz w:val="28"/>
          <w:szCs w:val="28"/>
        </w:rPr>
        <w:t xml:space="preserve">ной </w:t>
      </w:r>
      <w:r w:rsidRPr="004C6DB7">
        <w:rPr>
          <w:rFonts w:ascii="Times New Roman" w:hAnsi="Times New Roman" w:cs="Times New Roman"/>
          <w:sz w:val="28"/>
          <w:szCs w:val="28"/>
        </w:rPr>
        <w:t xml:space="preserve">составляющей тока статора генератора </w:t>
      </w:r>
      <w:r w:rsidR="00AD5402" w:rsidRPr="004C6DB7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D822F4" w:rsidRPr="004C6DB7">
        <w:rPr>
          <w:rFonts w:ascii="Times New Roman" w:hAnsi="Times New Roman" w:cs="Times New Roman"/>
          <w:sz w:val="28"/>
          <w:szCs w:val="28"/>
          <w:vertAlign w:val="subscript"/>
        </w:rPr>
        <w:t>Р</w:t>
      </w:r>
      <w:r w:rsidRPr="004C6DB7">
        <w:rPr>
          <w:rFonts w:ascii="Times New Roman" w:hAnsi="Times New Roman" w:cs="Times New Roman"/>
          <w:sz w:val="28"/>
          <w:szCs w:val="28"/>
        </w:rPr>
        <w:t xml:space="preserve"> (рис. 3.37, д).</w:t>
      </w:r>
      <w:r w:rsidRPr="00691FF5">
        <w:rPr>
          <w:rFonts w:ascii="Times New Roman" w:hAnsi="Times New Roman" w:cs="Times New Roman"/>
          <w:sz w:val="28"/>
          <w:szCs w:val="28"/>
        </w:rPr>
        <w:t xml:space="preserve"> </w:t>
      </w:r>
      <w:r w:rsidR="00EB5190">
        <w:rPr>
          <w:rFonts w:ascii="Times New Roman" w:hAnsi="Times New Roman" w:cs="Times New Roman"/>
          <w:sz w:val="28"/>
          <w:szCs w:val="28"/>
        </w:rPr>
        <w:t xml:space="preserve">Отложим вектор </w:t>
      </w:r>
      <w:r w:rsidR="00EB5190" w:rsidRPr="00EB5190">
        <w:rPr>
          <w:rFonts w:ascii="Times New Roman" w:hAnsi="Times New Roman" w:cs="Times New Roman"/>
          <w:i/>
          <w:sz w:val="28"/>
          <w:szCs w:val="28"/>
          <w:lang w:val="en-US"/>
        </w:rPr>
        <w:t>U</w:t>
      </w:r>
      <w:r w:rsidRPr="00EB5190">
        <w:rPr>
          <w:rFonts w:ascii="Times New Roman" w:hAnsi="Times New Roman" w:cs="Times New Roman"/>
          <w:i/>
          <w:sz w:val="28"/>
          <w:szCs w:val="28"/>
          <w:vertAlign w:val="subscript"/>
        </w:rPr>
        <w:t>C</w:t>
      </w:r>
      <w:r w:rsidRPr="00691FF5">
        <w:rPr>
          <w:rFonts w:ascii="Times New Roman" w:hAnsi="Times New Roman" w:cs="Times New Roman"/>
          <w:sz w:val="28"/>
          <w:szCs w:val="28"/>
        </w:rPr>
        <w:t xml:space="preserve"> напр</w:t>
      </w:r>
      <w:r w:rsidR="00EB5190">
        <w:rPr>
          <w:rFonts w:ascii="Times New Roman" w:hAnsi="Times New Roman" w:cs="Times New Roman"/>
          <w:sz w:val="28"/>
          <w:szCs w:val="28"/>
        </w:rPr>
        <w:t xml:space="preserve">яжения на шинах системы, тока </w:t>
      </w:r>
      <w:r w:rsidR="00EB5190" w:rsidRPr="00EB5190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EB5190" w:rsidRPr="00EB5190">
        <w:rPr>
          <w:rFonts w:ascii="Times New Roman" w:hAnsi="Times New Roman" w:cs="Times New Roman"/>
          <w:i/>
          <w:sz w:val="28"/>
          <w:szCs w:val="28"/>
          <w:vertAlign w:val="subscript"/>
        </w:rPr>
        <w:t>1</w:t>
      </w:r>
      <w:r w:rsidRPr="00691FF5">
        <w:rPr>
          <w:rFonts w:ascii="Times New Roman" w:hAnsi="Times New Roman" w:cs="Times New Roman"/>
          <w:sz w:val="28"/>
          <w:szCs w:val="28"/>
        </w:rPr>
        <w:t xml:space="preserve">, соответствующего активной мощности </w:t>
      </w:r>
      <w:proofErr w:type="gramStart"/>
      <w:r w:rsidRPr="00EB5190">
        <w:rPr>
          <w:rFonts w:ascii="Times New Roman" w:hAnsi="Times New Roman" w:cs="Times New Roman"/>
          <w:i/>
          <w:sz w:val="28"/>
          <w:szCs w:val="28"/>
        </w:rPr>
        <w:t>Р</w:t>
      </w:r>
      <w:proofErr w:type="gramEnd"/>
      <w:r w:rsidR="00EB5190">
        <w:rPr>
          <w:rFonts w:ascii="Times New Roman" w:hAnsi="Times New Roman" w:cs="Times New Roman"/>
          <w:sz w:val="28"/>
          <w:szCs w:val="28"/>
        </w:rPr>
        <w:t xml:space="preserve"> генератора и какому</w:t>
      </w:r>
      <w:r w:rsidR="00EB5190" w:rsidRPr="00EB5190">
        <w:rPr>
          <w:rFonts w:ascii="Times New Roman" w:hAnsi="Times New Roman" w:cs="Times New Roman"/>
          <w:sz w:val="28"/>
          <w:szCs w:val="28"/>
        </w:rPr>
        <w:t>-</w:t>
      </w:r>
      <w:r w:rsidRPr="00691FF5">
        <w:rPr>
          <w:rFonts w:ascii="Times New Roman" w:hAnsi="Times New Roman" w:cs="Times New Roman"/>
          <w:sz w:val="28"/>
          <w:szCs w:val="28"/>
        </w:rPr>
        <w:t>то т</w:t>
      </w:r>
      <w:r w:rsidR="00EB5190">
        <w:rPr>
          <w:rFonts w:ascii="Times New Roman" w:hAnsi="Times New Roman" w:cs="Times New Roman"/>
          <w:sz w:val="28"/>
          <w:szCs w:val="28"/>
        </w:rPr>
        <w:t>оку возбуждения (какому-то cos</w:t>
      </w:r>
      <w:r w:rsidR="00EB5190" w:rsidRPr="00EB5190">
        <w:t xml:space="preserve"> </w:t>
      </w:r>
      <w:r w:rsidR="00EB5190" w:rsidRPr="00EB5190">
        <w:rPr>
          <w:rFonts w:ascii="Times New Roman" w:hAnsi="Times New Roman" w:cs="Times New Roman"/>
          <w:i/>
          <w:lang w:val="en-US"/>
        </w:rPr>
        <w:t>φ</w:t>
      </w:r>
      <w:r w:rsidR="00EB5190">
        <w:rPr>
          <w:rFonts w:ascii="Times New Roman" w:hAnsi="Times New Roman" w:cs="Times New Roman"/>
          <w:sz w:val="28"/>
          <w:szCs w:val="28"/>
        </w:rPr>
        <w:t>). К вектору</w:t>
      </w:r>
      <w:r w:rsidR="00EB5190" w:rsidRPr="00EB519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B5190" w:rsidRPr="00EB5190">
        <w:rPr>
          <w:rFonts w:ascii="Times New Roman" w:hAnsi="Times New Roman" w:cs="Times New Roman"/>
          <w:i/>
          <w:sz w:val="28"/>
          <w:szCs w:val="28"/>
          <w:lang w:val="en-US"/>
        </w:rPr>
        <w:t>U</w:t>
      </w:r>
      <w:r w:rsidR="00EB5190" w:rsidRPr="00EB5190">
        <w:rPr>
          <w:rFonts w:ascii="Times New Roman" w:hAnsi="Times New Roman" w:cs="Times New Roman"/>
          <w:i/>
          <w:sz w:val="28"/>
          <w:szCs w:val="28"/>
          <w:vertAlign w:val="subscript"/>
        </w:rPr>
        <w:t>C</w:t>
      </w:r>
      <w:r w:rsidR="00EB5190">
        <w:rPr>
          <w:rFonts w:ascii="Times New Roman" w:hAnsi="Times New Roman" w:cs="Times New Roman"/>
          <w:sz w:val="28"/>
          <w:szCs w:val="28"/>
        </w:rPr>
        <w:t xml:space="preserve">  пристро</w:t>
      </w:r>
      <w:r w:rsidRPr="00691FF5">
        <w:rPr>
          <w:rFonts w:ascii="Times New Roman" w:hAnsi="Times New Roman" w:cs="Times New Roman"/>
          <w:sz w:val="28"/>
          <w:szCs w:val="28"/>
        </w:rPr>
        <w:t>им вектор падения напряжения в сопротивлении</w:t>
      </w:r>
      <w:r w:rsidRPr="00EB5190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EB5190">
        <w:rPr>
          <w:rFonts w:ascii="Times New Roman" w:hAnsi="Times New Roman" w:cs="Times New Roman"/>
          <w:i/>
          <w:sz w:val="28"/>
          <w:szCs w:val="28"/>
        </w:rPr>
        <w:t>х</w:t>
      </w:r>
      <w:r w:rsidRPr="00EB5190">
        <w:rPr>
          <w:rFonts w:ascii="Times New Roman" w:hAnsi="Times New Roman" w:cs="Times New Roman"/>
          <w:i/>
          <w:sz w:val="28"/>
          <w:szCs w:val="28"/>
          <w:vertAlign w:val="subscript"/>
        </w:rPr>
        <w:t>с</w:t>
      </w:r>
      <w:proofErr w:type="spellEnd"/>
      <w:r w:rsidRPr="00EB5190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691FF5">
        <w:rPr>
          <w:rFonts w:ascii="Times New Roman" w:hAnsi="Times New Roman" w:cs="Times New Roman"/>
          <w:sz w:val="28"/>
          <w:szCs w:val="28"/>
        </w:rPr>
        <w:t>системы</w:t>
      </w:r>
      <w:proofErr w:type="gramStart"/>
      <w:r w:rsidRPr="00691FF5">
        <w:rPr>
          <w:rFonts w:ascii="Times New Roman" w:hAnsi="Times New Roman" w:cs="Times New Roman"/>
          <w:sz w:val="28"/>
          <w:szCs w:val="28"/>
        </w:rPr>
        <w:t xml:space="preserve"> </w:t>
      </w:r>
      <w:r w:rsidR="00EB5190">
        <w:rPr>
          <w:noProof/>
          <w:lang w:eastAsia="ru-RU"/>
        </w:rPr>
        <w:drawing>
          <wp:inline distT="0" distB="0" distL="0" distR="0" wp14:anchorId="5B6075EB" wp14:editId="60C5F56A">
            <wp:extent cx="733425" cy="236564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54670" cy="243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91FF5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691FF5">
        <w:rPr>
          <w:rFonts w:ascii="Times New Roman" w:hAnsi="Times New Roman" w:cs="Times New Roman"/>
          <w:sz w:val="28"/>
          <w:szCs w:val="28"/>
        </w:rPr>
        <w:t xml:space="preserve"> результате пол</w:t>
      </w:r>
      <w:r w:rsidR="00EB5190">
        <w:rPr>
          <w:rFonts w:ascii="Times New Roman" w:hAnsi="Times New Roman" w:cs="Times New Roman"/>
          <w:sz w:val="28"/>
          <w:szCs w:val="28"/>
        </w:rPr>
        <w:t>учим вектор напряжения на зажи</w:t>
      </w:r>
      <w:r w:rsidR="004C6DB7">
        <w:rPr>
          <w:rFonts w:ascii="Times New Roman" w:hAnsi="Times New Roman" w:cs="Times New Roman"/>
          <w:sz w:val="28"/>
          <w:szCs w:val="28"/>
        </w:rPr>
        <w:t>мах генератора U</w:t>
      </w:r>
      <w:r w:rsidR="004C6DB7">
        <w:rPr>
          <w:rFonts w:ascii="Times New Roman" w:hAnsi="Times New Roman" w:cs="Times New Roman"/>
          <w:sz w:val="28"/>
          <w:szCs w:val="28"/>
          <w:vertAlign w:val="subscript"/>
        </w:rPr>
        <w:t>г1</w:t>
      </w:r>
      <w:r w:rsidR="004C6DB7">
        <w:rPr>
          <w:rFonts w:ascii="Times New Roman" w:hAnsi="Times New Roman" w:cs="Times New Roman"/>
          <w:sz w:val="28"/>
          <w:szCs w:val="28"/>
        </w:rPr>
        <w:t>. Затем пристроим к нему</w:t>
      </w:r>
      <w:r w:rsidR="00220CA0">
        <w:rPr>
          <w:rFonts w:ascii="Times New Roman" w:hAnsi="Times New Roman" w:cs="Times New Roman"/>
          <w:sz w:val="28"/>
          <w:szCs w:val="28"/>
        </w:rPr>
        <w:t xml:space="preserve"> </w:t>
      </w:r>
      <w:r w:rsidRPr="00691FF5">
        <w:rPr>
          <w:rFonts w:ascii="Times New Roman" w:hAnsi="Times New Roman" w:cs="Times New Roman"/>
          <w:sz w:val="28"/>
          <w:szCs w:val="28"/>
        </w:rPr>
        <w:t xml:space="preserve">вектор падения напряжения в сопротивлении </w:t>
      </w:r>
      <w:proofErr w:type="spellStart"/>
      <w:r w:rsidRPr="00691FF5">
        <w:rPr>
          <w:rFonts w:ascii="Times New Roman" w:hAnsi="Times New Roman" w:cs="Times New Roman"/>
          <w:sz w:val="28"/>
          <w:szCs w:val="28"/>
        </w:rPr>
        <w:t>х</w:t>
      </w:r>
      <w:r w:rsidRPr="004C6DB7">
        <w:rPr>
          <w:rFonts w:ascii="Times New Roman" w:hAnsi="Times New Roman" w:cs="Times New Roman"/>
          <w:sz w:val="28"/>
          <w:szCs w:val="28"/>
          <w:vertAlign w:val="subscript"/>
        </w:rPr>
        <w:t>г</w:t>
      </w:r>
      <w:proofErr w:type="spellEnd"/>
      <w:r w:rsidRPr="00691FF5">
        <w:rPr>
          <w:rFonts w:ascii="Times New Roman" w:hAnsi="Times New Roman" w:cs="Times New Roman"/>
          <w:sz w:val="28"/>
          <w:szCs w:val="28"/>
        </w:rPr>
        <w:t xml:space="preserve"> генератора </w:t>
      </w:r>
      <w:r w:rsidR="004C6DB7">
        <w:rPr>
          <w:noProof/>
          <w:lang w:eastAsia="ru-RU"/>
        </w:rPr>
        <w:drawing>
          <wp:inline distT="0" distB="0" distL="0" distR="0" wp14:anchorId="147C7CCC" wp14:editId="67EF92D3">
            <wp:extent cx="571500" cy="238125"/>
            <wp:effectExtent l="0" t="0" r="0" b="952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4243" cy="239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6DB7" w:rsidRPr="00691FF5">
        <w:rPr>
          <w:rFonts w:ascii="Times New Roman" w:hAnsi="Times New Roman" w:cs="Times New Roman"/>
          <w:sz w:val="28"/>
          <w:szCs w:val="28"/>
        </w:rPr>
        <w:t xml:space="preserve"> </w:t>
      </w:r>
      <w:r w:rsidR="004C6DB7">
        <w:rPr>
          <w:rFonts w:ascii="Times New Roman" w:hAnsi="Times New Roman" w:cs="Times New Roman"/>
          <w:sz w:val="28"/>
          <w:szCs w:val="28"/>
        </w:rPr>
        <w:t>п</w:t>
      </w:r>
      <w:r w:rsidRPr="00691FF5">
        <w:rPr>
          <w:rFonts w:ascii="Times New Roman" w:hAnsi="Times New Roman" w:cs="Times New Roman"/>
          <w:sz w:val="28"/>
          <w:szCs w:val="28"/>
        </w:rPr>
        <w:t xml:space="preserve">осле </w:t>
      </w:r>
    </w:p>
    <w:p w:rsidR="00220CA0" w:rsidRPr="00A24DFF" w:rsidRDefault="004C6DB7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  <w:vertAlign w:val="subscript"/>
        </w:rPr>
      </w:pPr>
      <w:r>
        <w:rPr>
          <w:rFonts w:ascii="Times New Roman" w:hAnsi="Times New Roman" w:cs="Times New Roman"/>
          <w:sz w:val="28"/>
          <w:szCs w:val="28"/>
        </w:rPr>
        <w:t xml:space="preserve">чего получим вектор </w:t>
      </w:r>
      <w:r w:rsidRPr="004C6DB7">
        <w:rPr>
          <w:rFonts w:ascii="Times New Roman" w:hAnsi="Times New Roman" w:cs="Times New Roman"/>
          <w:i/>
          <w:sz w:val="28"/>
          <w:szCs w:val="28"/>
        </w:rPr>
        <w:t>Е</w:t>
      </w:r>
      <w:r w:rsidR="0029030C" w:rsidRPr="00691FF5">
        <w:rPr>
          <w:rFonts w:ascii="Times New Roman" w:hAnsi="Times New Roman" w:cs="Times New Roman"/>
          <w:sz w:val="28"/>
          <w:szCs w:val="28"/>
        </w:rPr>
        <w:t xml:space="preserve"> ЭДС генератора. </w:t>
      </w:r>
      <w:r w:rsidR="00220CA0" w:rsidRPr="00A24DFF">
        <w:rPr>
          <w:rFonts w:ascii="Times New Roman" w:hAnsi="Times New Roman" w:cs="Times New Roman"/>
          <w:sz w:val="28"/>
          <w:szCs w:val="28"/>
        </w:rPr>
        <w:t xml:space="preserve">Угол между </w:t>
      </w:r>
      <w:r w:rsidR="00220CA0" w:rsidRPr="00A24DFF">
        <w:rPr>
          <w:rFonts w:ascii="Times New Roman" w:hAnsi="Times New Roman" w:cs="Times New Roman"/>
          <w:i/>
          <w:sz w:val="28"/>
          <w:szCs w:val="28"/>
          <w:lang w:val="en-US"/>
        </w:rPr>
        <w:t>U</w:t>
      </w:r>
      <w:r w:rsidR="00220CA0" w:rsidRPr="00A24DFF">
        <w:rPr>
          <w:rFonts w:ascii="Times New Roman" w:hAnsi="Times New Roman" w:cs="Times New Roman"/>
          <w:i/>
          <w:sz w:val="28"/>
          <w:szCs w:val="28"/>
          <w:vertAlign w:val="subscript"/>
        </w:rPr>
        <w:t>г1</w:t>
      </w:r>
      <w:r w:rsidR="00220CA0" w:rsidRPr="00A24DFF">
        <w:rPr>
          <w:rFonts w:ascii="Times New Roman" w:hAnsi="Times New Roman" w:cs="Times New Roman"/>
          <w:sz w:val="28"/>
          <w:szCs w:val="28"/>
        </w:rPr>
        <w:t xml:space="preserve"> и</w:t>
      </w:r>
      <w:r w:rsidR="00220CA0" w:rsidRPr="00A24DF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220CA0" w:rsidRPr="00A24DFF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220CA0" w:rsidRPr="00A24DFF">
        <w:rPr>
          <w:rFonts w:ascii="Times New Roman" w:hAnsi="Times New Roman" w:cs="Times New Roman"/>
          <w:i/>
          <w:sz w:val="28"/>
          <w:szCs w:val="28"/>
          <w:vertAlign w:val="subscript"/>
        </w:rPr>
        <w:t>1</w:t>
      </w:r>
    </w:p>
    <w:p w:rsidR="00220CA0" w:rsidRDefault="00A24DFF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04C4A85" wp14:editId="36C3A2C2">
            <wp:extent cx="6210300" cy="5720283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237259" cy="5745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CA0" w:rsidRDefault="00220CA0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20CA0" w:rsidRDefault="00220CA0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20CA0" w:rsidRDefault="00220CA0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20CA0" w:rsidRDefault="00220CA0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20CA0" w:rsidRDefault="00220CA0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24DFF" w:rsidRDefault="00A24DFF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24DFF" w:rsidRDefault="00A24DFF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 wp14:anchorId="58511C48" wp14:editId="150DDC04">
            <wp:extent cx="5846400" cy="9162000"/>
            <wp:effectExtent l="0" t="0" r="2540" b="127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846400" cy="91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4DFF" w:rsidRDefault="00A24DFF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38615EB2" wp14:editId="1C19867D">
            <wp:extent cx="5876925" cy="9123901"/>
            <wp:effectExtent l="0" t="0" r="0" b="127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876925" cy="9123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4DFF" w:rsidRDefault="00A24DFF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3117827A" wp14:editId="77F1AD2B">
            <wp:extent cx="5800725" cy="8807953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800520" cy="8807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4DFF" w:rsidRDefault="00A24DFF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24DFF" w:rsidRDefault="00A24DFF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24DFF" w:rsidRDefault="00A24DFF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DF9A85E" wp14:editId="6DBD19C7">
            <wp:extent cx="5943600" cy="897255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3035" cy="8971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4DFF" w:rsidRDefault="00A24DFF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24DFF" w:rsidRDefault="00A24DFF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24DFF" w:rsidRDefault="00A24DFF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D1AF920" wp14:editId="05A9EB37">
            <wp:extent cx="6076950" cy="3074785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100684" cy="3086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4DFF" w:rsidRDefault="00A24DFF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24DFF" w:rsidRDefault="00A24DFF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24DFF" w:rsidRDefault="00A24DFF" w:rsidP="00691F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A24DFF">
      <w:footerReference w:type="default" r:id="rId3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6098" w:rsidRDefault="00606098" w:rsidP="000E2867">
      <w:pPr>
        <w:spacing w:after="0" w:line="240" w:lineRule="auto"/>
      </w:pPr>
      <w:r>
        <w:separator/>
      </w:r>
    </w:p>
  </w:endnote>
  <w:endnote w:type="continuationSeparator" w:id="0">
    <w:p w:rsidR="00606098" w:rsidRDefault="00606098" w:rsidP="000E28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1450104"/>
      <w:docPartObj>
        <w:docPartGallery w:val="Page Numbers (Bottom of Page)"/>
        <w:docPartUnique/>
      </w:docPartObj>
    </w:sdtPr>
    <w:sdtContent>
      <w:p w:rsidR="000E2867" w:rsidRDefault="000E2867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527BD">
          <w:rPr>
            <w:noProof/>
          </w:rPr>
          <w:t>15</w:t>
        </w:r>
        <w:r>
          <w:fldChar w:fldCharType="end"/>
        </w:r>
      </w:p>
    </w:sdtContent>
  </w:sdt>
  <w:p w:rsidR="000E2867" w:rsidRDefault="000E2867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6098" w:rsidRDefault="00606098" w:rsidP="000E2867">
      <w:pPr>
        <w:spacing w:after="0" w:line="240" w:lineRule="auto"/>
      </w:pPr>
      <w:r>
        <w:separator/>
      </w:r>
    </w:p>
  </w:footnote>
  <w:footnote w:type="continuationSeparator" w:id="0">
    <w:p w:rsidR="00606098" w:rsidRDefault="00606098" w:rsidP="000E286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78B6"/>
    <w:rsid w:val="000A3E0C"/>
    <w:rsid w:val="000D6EB2"/>
    <w:rsid w:val="000D74A6"/>
    <w:rsid w:val="000D7DF2"/>
    <w:rsid w:val="000E2867"/>
    <w:rsid w:val="00220CA0"/>
    <w:rsid w:val="0029030C"/>
    <w:rsid w:val="002F05C8"/>
    <w:rsid w:val="00324546"/>
    <w:rsid w:val="003527BD"/>
    <w:rsid w:val="00367BE4"/>
    <w:rsid w:val="004535C1"/>
    <w:rsid w:val="004C6DB7"/>
    <w:rsid w:val="00591B4D"/>
    <w:rsid w:val="006037CE"/>
    <w:rsid w:val="00604068"/>
    <w:rsid w:val="00606098"/>
    <w:rsid w:val="00691FF5"/>
    <w:rsid w:val="006C6702"/>
    <w:rsid w:val="0078085C"/>
    <w:rsid w:val="008E0015"/>
    <w:rsid w:val="008E42B5"/>
    <w:rsid w:val="0093102F"/>
    <w:rsid w:val="0093144D"/>
    <w:rsid w:val="009314C2"/>
    <w:rsid w:val="00980E0C"/>
    <w:rsid w:val="009A78B6"/>
    <w:rsid w:val="009C31EC"/>
    <w:rsid w:val="00A24DFF"/>
    <w:rsid w:val="00A26C6B"/>
    <w:rsid w:val="00A869F6"/>
    <w:rsid w:val="00AD5402"/>
    <w:rsid w:val="00AD68EE"/>
    <w:rsid w:val="00B0461D"/>
    <w:rsid w:val="00BD729A"/>
    <w:rsid w:val="00BE53BB"/>
    <w:rsid w:val="00D25F08"/>
    <w:rsid w:val="00D41C79"/>
    <w:rsid w:val="00D822F4"/>
    <w:rsid w:val="00DA604F"/>
    <w:rsid w:val="00DB2B04"/>
    <w:rsid w:val="00EB5190"/>
    <w:rsid w:val="00EC6675"/>
    <w:rsid w:val="00F64C79"/>
    <w:rsid w:val="00FE4E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44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91F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91FF5"/>
    <w:rPr>
      <w:rFonts w:ascii="Tahoma" w:hAnsi="Tahoma" w:cs="Tahoma"/>
      <w:sz w:val="16"/>
      <w:szCs w:val="16"/>
    </w:rPr>
  </w:style>
  <w:style w:type="character" w:styleId="a5">
    <w:name w:val="Placeholder Text"/>
    <w:basedOn w:val="a0"/>
    <w:uiPriority w:val="99"/>
    <w:semiHidden/>
    <w:rsid w:val="00AD68EE"/>
    <w:rPr>
      <w:color w:val="808080"/>
    </w:rPr>
  </w:style>
  <w:style w:type="paragraph" w:styleId="a6">
    <w:name w:val="header"/>
    <w:basedOn w:val="a"/>
    <w:link w:val="a7"/>
    <w:uiPriority w:val="99"/>
    <w:unhideWhenUsed/>
    <w:rsid w:val="000E28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E2867"/>
  </w:style>
  <w:style w:type="paragraph" w:styleId="a8">
    <w:name w:val="footer"/>
    <w:basedOn w:val="a"/>
    <w:link w:val="a9"/>
    <w:uiPriority w:val="99"/>
    <w:unhideWhenUsed/>
    <w:rsid w:val="000E28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E286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44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91F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91FF5"/>
    <w:rPr>
      <w:rFonts w:ascii="Tahoma" w:hAnsi="Tahoma" w:cs="Tahoma"/>
      <w:sz w:val="16"/>
      <w:szCs w:val="16"/>
    </w:rPr>
  </w:style>
  <w:style w:type="character" w:styleId="a5">
    <w:name w:val="Placeholder Text"/>
    <w:basedOn w:val="a0"/>
    <w:uiPriority w:val="99"/>
    <w:semiHidden/>
    <w:rsid w:val="00AD68EE"/>
    <w:rPr>
      <w:color w:val="808080"/>
    </w:rPr>
  </w:style>
  <w:style w:type="paragraph" w:styleId="a6">
    <w:name w:val="header"/>
    <w:basedOn w:val="a"/>
    <w:link w:val="a7"/>
    <w:uiPriority w:val="99"/>
    <w:unhideWhenUsed/>
    <w:rsid w:val="000E28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E2867"/>
  </w:style>
  <w:style w:type="paragraph" w:styleId="a8">
    <w:name w:val="footer"/>
    <w:basedOn w:val="a"/>
    <w:link w:val="a9"/>
    <w:uiPriority w:val="99"/>
    <w:unhideWhenUsed/>
    <w:rsid w:val="000E28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E28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microsoft.com/office/2007/relationships/hdphoto" Target="media/hdphoto1.wdp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9FA72C-948F-43CE-A55E-5D1A6D83B5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358</TotalTime>
  <Pages>15</Pages>
  <Words>1591</Words>
  <Characters>9073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10643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днс</dc:creator>
  <cp:keywords/>
  <dc:description/>
  <cp:lastModifiedBy>днс</cp:lastModifiedBy>
  <cp:revision>16</cp:revision>
  <dcterms:created xsi:type="dcterms:W3CDTF">2017-02-07T17:17:00Z</dcterms:created>
  <dcterms:modified xsi:type="dcterms:W3CDTF">2017-02-09T16:49:00Z</dcterms:modified>
</cp:coreProperties>
</file>